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F2D26" w:rsidRDefault="00AD155A" w:rsidP="00CF2D26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F2D26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CF2D26">
              <w:rPr>
                <w:sz w:val="20"/>
                <w:szCs w:val="20"/>
              </w:rPr>
              <w:t>___  Попов А.А.</w:t>
            </w:r>
            <w:r>
              <w:rPr>
                <w:sz w:val="20"/>
                <w:szCs w:val="20"/>
              </w:rPr>
              <w:t xml:space="preserve">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7B4C3B">
        <w:rPr>
          <w:sz w:val="24"/>
          <w:szCs w:val="24"/>
          <w:u w:val="single"/>
        </w:rPr>
        <w:t>2014</w:t>
      </w:r>
      <w:r w:rsidRPr="003A0449">
        <w:rPr>
          <w:sz w:val="24"/>
          <w:szCs w:val="24"/>
          <w:u w:val="single"/>
        </w:rPr>
        <w:t xml:space="preserve">  /20</w:t>
      </w:r>
      <w:r w:rsidR="007B4C3B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3A0449">
        <w:rPr>
          <w:sz w:val="24"/>
          <w:szCs w:val="24"/>
        </w:rPr>
        <w:t>по дисциплине</w:t>
      </w:r>
      <w:r w:rsidR="00CF2D26">
        <w:rPr>
          <w:sz w:val="24"/>
          <w:szCs w:val="24"/>
        </w:rPr>
        <w:t xml:space="preserve"> </w:t>
      </w:r>
      <w:r w:rsidR="006E35B5" w:rsidRPr="006E35B5">
        <w:rPr>
          <w:b/>
          <w:sz w:val="28"/>
          <w:szCs w:val="28"/>
        </w:rPr>
        <w:t>ОПД 05</w:t>
      </w:r>
      <w:r w:rsidR="006E35B5">
        <w:rPr>
          <w:sz w:val="24"/>
          <w:szCs w:val="24"/>
        </w:rPr>
        <w:t xml:space="preserve"> </w:t>
      </w:r>
      <w:r>
        <w:t xml:space="preserve"> </w:t>
      </w:r>
      <w:r w:rsidR="00CF2D26">
        <w:rPr>
          <w:b/>
          <w:caps/>
          <w:sz w:val="28"/>
          <w:szCs w:val="28"/>
        </w:rPr>
        <w:t>Метрология и стандартизация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7B4C3B">
        <w:rPr>
          <w:b/>
          <w:sz w:val="28"/>
          <w:szCs w:val="28"/>
        </w:rPr>
        <w:t>23.02.04.</w:t>
      </w:r>
      <w:r w:rsidRPr="00CF2D26">
        <w:rPr>
          <w:b/>
          <w:sz w:val="28"/>
          <w:szCs w:val="28"/>
        </w:rPr>
        <w:t xml:space="preserve"> 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</w:t>
      </w:r>
      <w:r w:rsidR="00CF2D26" w:rsidRPr="00CF2D26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CF2D26" w:rsidRDefault="00E00523" w:rsidP="00E00523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3A0449">
        <w:rPr>
          <w:b/>
          <w:bCs/>
          <w:sz w:val="24"/>
          <w:szCs w:val="24"/>
        </w:rPr>
        <w:t xml:space="preserve">Преподаватель  </w:t>
      </w:r>
      <w:r w:rsidR="00CF2D26">
        <w:rPr>
          <w:sz w:val="28"/>
          <w:szCs w:val="28"/>
        </w:rPr>
        <w:t>____________</w:t>
      </w:r>
      <w:r w:rsidR="00CF2D26" w:rsidRPr="00CF2D26">
        <w:rPr>
          <w:sz w:val="28"/>
          <w:szCs w:val="28"/>
        </w:rPr>
        <w:t xml:space="preserve">      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CF2D26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-21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CF2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CF2D26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CF2D26">
        <w:rPr>
          <w:iCs/>
          <w:color w:val="000000" w:themeColor="text1"/>
          <w:sz w:val="24"/>
          <w:szCs w:val="24"/>
          <w:u w:val="single"/>
        </w:rPr>
        <w:t>«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</w:t>
      </w:r>
      <w:r w:rsidR="00CF2D26" w:rsidRPr="00CF2D26">
        <w:rPr>
          <w:sz w:val="24"/>
          <w:szCs w:val="24"/>
          <w:u w:val="single"/>
        </w:rPr>
        <w:t>Техническая эксплуатация подъемно- транспортных, строительных, дорожных машин и оборудования</w:t>
      </w:r>
      <w:r w:rsidR="00CF2D26">
        <w:rPr>
          <w:sz w:val="24"/>
          <w:szCs w:val="24"/>
          <w:u w:val="single"/>
        </w:rPr>
        <w:t>»</w:t>
      </w:r>
      <w:r w:rsidR="00CF2D26" w:rsidRPr="00CF2D26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Протокол № </w:t>
      </w:r>
      <w:r w:rsidR="00CF2D26">
        <w:rPr>
          <w:iCs/>
          <w:color w:val="000000" w:themeColor="text1"/>
          <w:sz w:val="24"/>
          <w:szCs w:val="24"/>
          <w:u w:val="single"/>
        </w:rPr>
        <w:t xml:space="preserve">1  от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</w:t>
      </w:r>
      <w:r w:rsidR="00CF2D26">
        <w:rPr>
          <w:sz w:val="24"/>
          <w:szCs w:val="24"/>
          <w:u w:val="single"/>
        </w:rPr>
        <w:t>тор  рабочей программы Заушникова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04"/>
        <w:gridCol w:w="567"/>
        <w:gridCol w:w="567"/>
        <w:gridCol w:w="1701"/>
        <w:gridCol w:w="425"/>
        <w:gridCol w:w="1276"/>
        <w:gridCol w:w="3543"/>
        <w:gridCol w:w="567"/>
      </w:tblGrid>
      <w:tr w:rsidR="00E00523" w:rsidRPr="00431269" w:rsidTr="00CA1ED6">
        <w:trPr>
          <w:cantSplit/>
          <w:trHeight w:val="995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804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CA1ED6">
        <w:trPr>
          <w:cantSplit/>
          <w:trHeight w:val="995"/>
        </w:trPr>
        <w:tc>
          <w:tcPr>
            <w:tcW w:w="426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CA1ED6"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CA1ED6">
        <w:tc>
          <w:tcPr>
            <w:tcW w:w="426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E80" w:rsidRPr="00572856" w:rsidRDefault="003462DE" w:rsidP="00E0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 w:rsidR="00306E80">
              <w:rPr>
                <w:b/>
                <w:bCs/>
                <w:sz w:val="20"/>
                <w:szCs w:val="20"/>
              </w:rPr>
              <w:t xml:space="preserve"> семестра</w:t>
            </w: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2253" w:rsidRPr="00E82253" w:rsidTr="00CA1ED6">
        <w:tc>
          <w:tcPr>
            <w:tcW w:w="42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00523" w:rsidRPr="00E82253" w:rsidRDefault="00E00523" w:rsidP="003462DE">
            <w:pPr>
              <w:jc w:val="center"/>
              <w:rPr>
                <w:b/>
                <w:sz w:val="20"/>
                <w:szCs w:val="20"/>
              </w:rPr>
            </w:pPr>
            <w:r w:rsidRPr="00E82253">
              <w:rPr>
                <w:b/>
                <w:bCs/>
                <w:sz w:val="20"/>
                <w:szCs w:val="20"/>
              </w:rPr>
              <w:t xml:space="preserve">Раздел 1. </w:t>
            </w:r>
            <w:r w:rsidR="003462DE" w:rsidRPr="003462DE">
              <w:rPr>
                <w:b/>
                <w:bCs/>
                <w:sz w:val="20"/>
                <w:szCs w:val="20"/>
              </w:rPr>
              <w:t>Метрология</w:t>
            </w: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3" w:rsidRPr="008464C4" w:rsidTr="00CA1ED6">
        <w:tc>
          <w:tcPr>
            <w:tcW w:w="426" w:type="dxa"/>
          </w:tcPr>
          <w:p w:rsidR="00E00523" w:rsidRPr="00BD639C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00523" w:rsidRPr="00572856" w:rsidRDefault="00E00523" w:rsidP="003462DE">
            <w:pPr>
              <w:jc w:val="center"/>
              <w:rPr>
                <w:b/>
                <w:sz w:val="20"/>
                <w:szCs w:val="20"/>
              </w:rPr>
            </w:pPr>
            <w:r w:rsidRPr="00572856">
              <w:rPr>
                <w:b/>
                <w:bCs/>
                <w:sz w:val="20"/>
                <w:szCs w:val="20"/>
              </w:rPr>
              <w:t>Тема 1.1.</w:t>
            </w:r>
            <w:r w:rsidRPr="00572856">
              <w:rPr>
                <w:bCs/>
                <w:sz w:val="20"/>
                <w:szCs w:val="20"/>
              </w:rPr>
              <w:t xml:space="preserve"> </w:t>
            </w:r>
            <w:r w:rsidR="003462DE" w:rsidRPr="003462DE">
              <w:rPr>
                <w:b/>
                <w:bCs/>
                <w:sz w:val="20"/>
                <w:szCs w:val="20"/>
              </w:rPr>
              <w:t>Основы теории измерений</w:t>
            </w: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7A6A" w:rsidRPr="008464C4" w:rsidTr="00CA1ED6">
        <w:trPr>
          <w:cantSplit/>
          <w:trHeight w:val="806"/>
        </w:trPr>
        <w:tc>
          <w:tcPr>
            <w:tcW w:w="426" w:type="dxa"/>
          </w:tcPr>
          <w:p w:rsidR="00C77A6A" w:rsidRPr="004E6B7B" w:rsidRDefault="00C77A6A" w:rsidP="00F057E6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C77A6A" w:rsidRPr="003462DE" w:rsidRDefault="003462DE" w:rsidP="00E00523">
            <w:pPr>
              <w:jc w:val="both"/>
              <w:rPr>
                <w:sz w:val="20"/>
                <w:szCs w:val="20"/>
              </w:rPr>
            </w:pPr>
            <w:r w:rsidRPr="003462DE">
              <w:rPr>
                <w:sz w:val="20"/>
                <w:szCs w:val="20"/>
              </w:rPr>
              <w:t>Основы теории измерений. Измерения прямые и косвенные, абсолютные и относительные, методы измерений.  Погрешности измерений, эталоны</w:t>
            </w: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7A6A" w:rsidRPr="00C77A6A" w:rsidRDefault="00C77A6A" w:rsidP="000932C6">
            <w:pPr>
              <w:jc w:val="center"/>
              <w:rPr>
                <w:b/>
                <w:sz w:val="20"/>
                <w:szCs w:val="20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C77A6A" w:rsidRPr="008464C4" w:rsidRDefault="00C77A6A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7A6A" w:rsidRPr="00902366" w:rsidRDefault="00113145" w:rsidP="00C77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114-125</w:t>
            </w:r>
          </w:p>
        </w:tc>
        <w:tc>
          <w:tcPr>
            <w:tcW w:w="3543" w:type="dxa"/>
          </w:tcPr>
          <w:p w:rsidR="00C77A6A" w:rsidRPr="003B70EB" w:rsidRDefault="003B70EB" w:rsidP="003B70EB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B70EB">
              <w:rPr>
                <w:rFonts w:eastAsia="Calibri"/>
                <w:bCs/>
                <w:sz w:val="20"/>
                <w:szCs w:val="20"/>
                <w:lang w:eastAsia="en-US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A774A6" w:rsidRPr="008464C4" w:rsidTr="00CA1ED6">
        <w:trPr>
          <w:trHeight w:val="421"/>
        </w:trPr>
        <w:tc>
          <w:tcPr>
            <w:tcW w:w="426" w:type="dxa"/>
          </w:tcPr>
          <w:p w:rsidR="00A774A6" w:rsidRPr="004E6B7B" w:rsidRDefault="00A774A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774A6" w:rsidRPr="003462DE" w:rsidRDefault="00A774A6" w:rsidP="00346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>Тема 1.2. Штангенин</w:t>
            </w:r>
            <w:r w:rsidRPr="003462DE">
              <w:rPr>
                <w:b/>
                <w:sz w:val="20"/>
                <w:szCs w:val="20"/>
              </w:rPr>
              <w:t>струменты  и микрометры</w:t>
            </w:r>
          </w:p>
          <w:p w:rsidR="00A774A6" w:rsidRPr="00572856" w:rsidRDefault="00A774A6" w:rsidP="00346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4A6" w:rsidRPr="008464C4" w:rsidRDefault="00A774A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774A6" w:rsidRPr="008464C4" w:rsidRDefault="00A774A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4A6" w:rsidRPr="008464C4" w:rsidRDefault="00A774A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A774A6" w:rsidRPr="008464C4" w:rsidRDefault="00A774A6" w:rsidP="003B70EB">
            <w:pPr>
              <w:spacing w:line="276" w:lineRule="auto"/>
              <w:ind w:left="244"/>
              <w:rPr>
                <w:b/>
                <w:sz w:val="16"/>
                <w:szCs w:val="16"/>
              </w:rPr>
            </w:pPr>
            <w:r w:rsidRPr="00892FD9">
              <w:rPr>
                <w:sz w:val="20"/>
                <w:szCs w:val="20"/>
              </w:rPr>
              <w:t>Проработка конспектов занятий, учебной и специальной технической</w:t>
            </w:r>
            <w:r w:rsidRPr="00892FD9">
              <w:rPr>
                <w:b/>
                <w:sz w:val="20"/>
                <w:szCs w:val="20"/>
                <w:u w:val="single"/>
              </w:rPr>
              <w:t xml:space="preserve"> </w:t>
            </w:r>
            <w:r w:rsidRPr="00892FD9">
              <w:rPr>
                <w:sz w:val="20"/>
                <w:szCs w:val="20"/>
              </w:rPr>
              <w:t xml:space="preserve">литературы, </w:t>
            </w:r>
            <w:r w:rsidRPr="00892FD9">
              <w:rPr>
                <w:bCs/>
                <w:sz w:val="20"/>
                <w:szCs w:val="20"/>
              </w:rPr>
              <w:t>подготовка к лабораторному занятию  с использованием методических рекомендаций</w:t>
            </w:r>
            <w:r w:rsidRPr="00892FD9">
              <w:rPr>
                <w:rFonts w:asciiTheme="minorHAnsi" w:eastAsiaTheme="minorEastAsia" w:hAnsiTheme="minorHAnsi" w:cstheme="minorBidi"/>
                <w:bCs/>
                <w:sz w:val="20"/>
                <w:szCs w:val="20"/>
              </w:rPr>
              <w:t xml:space="preserve"> </w:t>
            </w:r>
            <w:r w:rsidRPr="00892FD9">
              <w:rPr>
                <w:bCs/>
                <w:sz w:val="20"/>
                <w:szCs w:val="20"/>
              </w:rPr>
              <w:t>преподавателя, оформление отчетов лабораторных занятий, подготовка к  защите</w:t>
            </w: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74A6" w:rsidRPr="008464C4" w:rsidTr="00CA1ED6">
        <w:trPr>
          <w:cantSplit/>
          <w:trHeight w:val="967"/>
        </w:trPr>
        <w:tc>
          <w:tcPr>
            <w:tcW w:w="426" w:type="dxa"/>
          </w:tcPr>
          <w:p w:rsidR="00A774A6" w:rsidRPr="004E6B7B" w:rsidRDefault="00A774A6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A774A6" w:rsidRPr="003462DE" w:rsidRDefault="00A774A6" w:rsidP="003462DE">
            <w:pPr>
              <w:jc w:val="both"/>
              <w:rPr>
                <w:sz w:val="20"/>
                <w:szCs w:val="20"/>
              </w:rPr>
            </w:pPr>
            <w:r w:rsidRPr="003462DE">
              <w:rPr>
                <w:sz w:val="20"/>
                <w:szCs w:val="20"/>
              </w:rPr>
              <w:t xml:space="preserve">Плоскопараллельные концевые меры длины (ПКМД). Наборы ПКМД. Правила составления блока мер требуемого размера.  Классификация  гладких калибров и их назначение. </w:t>
            </w:r>
          </w:p>
          <w:p w:rsidR="00A774A6" w:rsidRPr="00572856" w:rsidRDefault="00A774A6" w:rsidP="003462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4A6" w:rsidRPr="008464C4" w:rsidRDefault="00A774A6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A774A6" w:rsidRPr="008464C4" w:rsidRDefault="00A774A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774A6" w:rsidRPr="00B509B1" w:rsidRDefault="00A774A6" w:rsidP="00C77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Стр.125-127</w:t>
            </w:r>
          </w:p>
        </w:tc>
        <w:tc>
          <w:tcPr>
            <w:tcW w:w="3543" w:type="dxa"/>
            <w:vMerge/>
          </w:tcPr>
          <w:p w:rsidR="00A774A6" w:rsidRPr="00892FD9" w:rsidRDefault="00A774A6" w:rsidP="003B70EB">
            <w:pPr>
              <w:spacing w:line="276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A774A6" w:rsidRPr="008464C4" w:rsidTr="00A774A6">
        <w:trPr>
          <w:cantSplit/>
          <w:trHeight w:val="840"/>
        </w:trPr>
        <w:tc>
          <w:tcPr>
            <w:tcW w:w="426" w:type="dxa"/>
          </w:tcPr>
          <w:p w:rsidR="00A774A6" w:rsidRPr="004E6B7B" w:rsidRDefault="00A774A6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A774A6" w:rsidRPr="00572856" w:rsidRDefault="00A774A6" w:rsidP="00F057E6">
            <w:pPr>
              <w:jc w:val="both"/>
              <w:rPr>
                <w:b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>Лабораторная  работа № 1</w:t>
            </w:r>
            <w:r w:rsidRPr="003462DE">
              <w:rPr>
                <w:b/>
                <w:sz w:val="20"/>
                <w:szCs w:val="20"/>
              </w:rPr>
              <w:t xml:space="preserve"> </w:t>
            </w:r>
            <w:r w:rsidRPr="003462DE">
              <w:rPr>
                <w:sz w:val="20"/>
                <w:szCs w:val="20"/>
              </w:rPr>
              <w:t>Составление размеров деталей с помощью концевых мер длины.</w:t>
            </w: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774A6" w:rsidRPr="008464C4" w:rsidRDefault="00A774A6" w:rsidP="00A774A6">
            <w:pPr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25" w:type="dxa"/>
          </w:tcPr>
          <w:p w:rsidR="00A774A6" w:rsidRPr="008464C4" w:rsidRDefault="00A774A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4A6" w:rsidRPr="008464C4" w:rsidRDefault="00A774A6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A774A6" w:rsidRPr="008464C4" w:rsidRDefault="00A774A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74A6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A774A6">
        <w:trPr>
          <w:cantSplit/>
          <w:trHeight w:val="407"/>
        </w:trPr>
        <w:tc>
          <w:tcPr>
            <w:tcW w:w="426" w:type="dxa"/>
          </w:tcPr>
          <w:p w:rsidR="00C77A6A" w:rsidRPr="004E6B7B" w:rsidRDefault="00C77A6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62DE" w:rsidRPr="003462DE" w:rsidRDefault="003462DE" w:rsidP="003462DE">
            <w:pPr>
              <w:pBdr>
                <w:left w:val="single" w:sz="4" w:space="4" w:color="auto"/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 Штангенин</w:t>
            </w:r>
            <w:r>
              <w:rPr>
                <w:b/>
                <w:sz w:val="20"/>
                <w:szCs w:val="20"/>
              </w:rPr>
              <w:t>струменты и микро</w:t>
            </w:r>
            <w:r w:rsidRPr="003462DE">
              <w:rPr>
                <w:b/>
                <w:sz w:val="20"/>
                <w:szCs w:val="20"/>
              </w:rPr>
              <w:t>метры</w:t>
            </w:r>
          </w:p>
          <w:p w:rsidR="00C77A6A" w:rsidRPr="00572856" w:rsidRDefault="00C77A6A" w:rsidP="00246B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7A6A" w:rsidRPr="008464C4" w:rsidRDefault="00C77A6A" w:rsidP="00A774A6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8464C4" w:rsidRDefault="001D266C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77A6A" w:rsidRPr="008464C4" w:rsidRDefault="00C77A6A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6A" w:rsidRPr="008464C4" w:rsidTr="00CA1ED6">
        <w:tc>
          <w:tcPr>
            <w:tcW w:w="426" w:type="dxa"/>
          </w:tcPr>
          <w:p w:rsidR="00C77A6A" w:rsidRPr="004E6B7B" w:rsidRDefault="003462D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C77A6A" w:rsidRPr="00572856" w:rsidRDefault="003462DE" w:rsidP="00CC7CAF">
            <w:pPr>
              <w:rPr>
                <w:b/>
                <w:sz w:val="20"/>
                <w:szCs w:val="20"/>
              </w:rPr>
            </w:pPr>
            <w:proofErr w:type="spellStart"/>
            <w:r w:rsidRPr="003462DE">
              <w:rPr>
                <w:sz w:val="20"/>
                <w:szCs w:val="20"/>
              </w:rPr>
              <w:t>Штангенинструменты</w:t>
            </w:r>
            <w:proofErr w:type="spellEnd"/>
            <w:r w:rsidRPr="003462DE">
              <w:rPr>
                <w:sz w:val="20"/>
                <w:szCs w:val="20"/>
              </w:rPr>
              <w:t xml:space="preserve">: штангенциркуль и </w:t>
            </w:r>
            <w:proofErr w:type="spellStart"/>
            <w:r w:rsidRPr="003462DE">
              <w:rPr>
                <w:sz w:val="20"/>
                <w:szCs w:val="20"/>
              </w:rPr>
              <w:t>штангенглубиномер</w:t>
            </w:r>
            <w:proofErr w:type="spellEnd"/>
            <w:r w:rsidRPr="003462DE">
              <w:rPr>
                <w:sz w:val="20"/>
                <w:szCs w:val="20"/>
              </w:rPr>
              <w:t xml:space="preserve">,  </w:t>
            </w:r>
            <w:proofErr w:type="spellStart"/>
            <w:r w:rsidRPr="003462DE">
              <w:rPr>
                <w:sz w:val="20"/>
                <w:szCs w:val="20"/>
              </w:rPr>
              <w:t>штангенрейсмус</w:t>
            </w:r>
            <w:proofErr w:type="spellEnd"/>
            <w:r w:rsidRPr="003462DE">
              <w:rPr>
                <w:sz w:val="20"/>
                <w:szCs w:val="20"/>
              </w:rPr>
              <w:t>. Устройство нониуса. Правила измерения и чтения размера. Микрометрические инструменты: микрометр,</w:t>
            </w:r>
            <w:r w:rsidRPr="003462DE">
              <w:rPr>
                <w:b/>
                <w:sz w:val="20"/>
                <w:szCs w:val="20"/>
              </w:rPr>
              <w:t xml:space="preserve"> </w:t>
            </w:r>
            <w:r w:rsidRPr="003462DE">
              <w:rPr>
                <w:sz w:val="20"/>
                <w:szCs w:val="20"/>
              </w:rPr>
              <w:t>микрометрический глубиномер, микрометрический нутромер. Цена деления барабана и стебля. Стопорное устройство. Чтение показаний, правила измерений.</w:t>
            </w:r>
            <w:r w:rsidRPr="003462DE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</w:tcPr>
          <w:p w:rsidR="00C77A6A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A6A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425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77A6A" w:rsidRPr="008464C4" w:rsidRDefault="0011314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Стр.127-132</w:t>
            </w:r>
          </w:p>
        </w:tc>
        <w:tc>
          <w:tcPr>
            <w:tcW w:w="3543" w:type="dxa"/>
            <w:tcBorders>
              <w:bottom w:val="nil"/>
            </w:tcBorders>
          </w:tcPr>
          <w:p w:rsidR="00C77A6A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sz w:val="20"/>
                <w:szCs w:val="20"/>
              </w:rPr>
              <w:t>Проработка конспектов занятий, учебной и специальной технической</w:t>
            </w:r>
            <w:r w:rsidRPr="00892FD9">
              <w:rPr>
                <w:sz w:val="20"/>
                <w:szCs w:val="20"/>
                <w:u w:val="single"/>
              </w:rPr>
              <w:t xml:space="preserve"> </w:t>
            </w:r>
            <w:r w:rsidRPr="00892FD9">
              <w:rPr>
                <w:sz w:val="20"/>
                <w:szCs w:val="20"/>
              </w:rPr>
              <w:t xml:space="preserve">литературы, </w:t>
            </w:r>
            <w:r w:rsidRPr="00892FD9">
              <w:rPr>
                <w:bCs/>
                <w:sz w:val="20"/>
                <w:szCs w:val="20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</w:tcPr>
          <w:p w:rsidR="00C77A6A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CA1ED6">
        <w:trPr>
          <w:cantSplit/>
          <w:trHeight w:val="845"/>
        </w:trPr>
        <w:tc>
          <w:tcPr>
            <w:tcW w:w="426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A45BE4" w:rsidRPr="00572856" w:rsidRDefault="003462DE" w:rsidP="00F057E6">
            <w:pPr>
              <w:jc w:val="both"/>
              <w:rPr>
                <w:b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 xml:space="preserve">Лабораторная  работа № 2 </w:t>
            </w:r>
            <w:r w:rsidRPr="003462DE">
              <w:rPr>
                <w:bCs/>
                <w:sz w:val="20"/>
                <w:szCs w:val="20"/>
              </w:rPr>
              <w:t xml:space="preserve"> </w:t>
            </w:r>
            <w:r w:rsidRPr="003462DE">
              <w:rPr>
                <w:sz w:val="20"/>
                <w:szCs w:val="20"/>
              </w:rPr>
              <w:t>Измерение параметров деталей с помощью штангенинструментов и микрометра.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5BE4" w:rsidRPr="008464C4" w:rsidRDefault="00A45BE4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B509B1" w:rsidRDefault="00A30094" w:rsidP="00A45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3543" w:type="dxa"/>
            <w:tcBorders>
              <w:top w:val="nil"/>
            </w:tcBorders>
          </w:tcPr>
          <w:p w:rsidR="00A45BE4" w:rsidRPr="006146C6" w:rsidRDefault="00A45BE4" w:rsidP="003B70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CA1ED6">
        <w:tc>
          <w:tcPr>
            <w:tcW w:w="426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45BE4" w:rsidRPr="00572856" w:rsidRDefault="003462DE" w:rsidP="003462DE">
            <w:pPr>
              <w:jc w:val="center"/>
              <w:rPr>
                <w:b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 xml:space="preserve">Тема 1.4. </w:t>
            </w:r>
            <w:r w:rsidRPr="003462DE">
              <w:rPr>
                <w:b/>
                <w:sz w:val="20"/>
                <w:szCs w:val="20"/>
              </w:rPr>
              <w:t>Рычажные</w:t>
            </w:r>
            <w:r w:rsidRPr="003462DE">
              <w:rPr>
                <w:rFonts w:eastAsiaTheme="minorEastAsia"/>
                <w:sz w:val="28"/>
                <w:szCs w:val="28"/>
              </w:rPr>
              <w:t xml:space="preserve"> </w:t>
            </w:r>
            <w:r w:rsidRPr="003462DE">
              <w:rPr>
                <w:b/>
                <w:sz w:val="20"/>
                <w:szCs w:val="20"/>
              </w:rPr>
              <w:t>приборы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FD9" w:rsidRPr="008464C4" w:rsidTr="00CA1ED6">
        <w:trPr>
          <w:cantSplit/>
          <w:trHeight w:val="1134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892FD9" w:rsidRPr="00572856" w:rsidRDefault="00892FD9" w:rsidP="00F057E6">
            <w:pPr>
              <w:jc w:val="both"/>
              <w:rPr>
                <w:b/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>.</w:t>
            </w:r>
            <w:r w:rsidRPr="003462DE">
              <w:rPr>
                <w:bCs/>
                <w:sz w:val="20"/>
                <w:szCs w:val="20"/>
              </w:rPr>
              <w:t>Классификация рычажно-механических приборов. Устройство индикатора часового типа, индикаторного нутромера. Цена деления</w:t>
            </w:r>
            <w:r w:rsidRPr="003462DE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Pr="003462DE">
              <w:rPr>
                <w:bCs/>
                <w:sz w:val="20"/>
                <w:szCs w:val="20"/>
              </w:rPr>
              <w:t>шкалы индикатора. Рычажные скобы и рычажные микрометры. Приборы с пружинной передачей: микрокаторы, микаторы, миникаторы. Область применения приборов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FD9" w:rsidRPr="008464C4" w:rsidRDefault="00892FD9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2FD9" w:rsidRPr="00B509B1" w:rsidRDefault="00113145" w:rsidP="00A45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Стр.132-144</w:t>
            </w:r>
          </w:p>
        </w:tc>
        <w:tc>
          <w:tcPr>
            <w:tcW w:w="3543" w:type="dxa"/>
            <w:vMerge w:val="restart"/>
          </w:tcPr>
          <w:p w:rsidR="00892FD9" w:rsidRPr="00B509B1" w:rsidRDefault="00892FD9" w:rsidP="003B70EB">
            <w:pPr>
              <w:rPr>
                <w:b/>
                <w:sz w:val="22"/>
                <w:szCs w:val="22"/>
              </w:rPr>
            </w:pPr>
          </w:p>
          <w:p w:rsidR="00892FD9" w:rsidRPr="00892FD9" w:rsidRDefault="00892FD9" w:rsidP="00A774A6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892FD9">
              <w:rPr>
                <w:sz w:val="20"/>
                <w:szCs w:val="20"/>
              </w:rPr>
              <w:t>Проработка конспектов занятий, учебной и специальной технической</w:t>
            </w:r>
            <w:r w:rsidRPr="00892FD9">
              <w:rPr>
                <w:sz w:val="20"/>
                <w:szCs w:val="20"/>
                <w:u w:val="single"/>
              </w:rPr>
              <w:t xml:space="preserve"> </w:t>
            </w:r>
            <w:r w:rsidRPr="00892FD9">
              <w:rPr>
                <w:sz w:val="20"/>
                <w:szCs w:val="20"/>
              </w:rPr>
              <w:t xml:space="preserve">литературы, </w:t>
            </w:r>
            <w:r w:rsidRPr="00892FD9">
              <w:rPr>
                <w:bCs/>
                <w:sz w:val="20"/>
                <w:szCs w:val="20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92FD9" w:rsidRPr="008464C4" w:rsidTr="00A774A6">
        <w:trPr>
          <w:cantSplit/>
          <w:trHeight w:val="1092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892FD9" w:rsidRPr="00572856" w:rsidRDefault="00892FD9" w:rsidP="00F057E6">
            <w:pPr>
              <w:jc w:val="both"/>
              <w:rPr>
                <w:b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 xml:space="preserve">Лабораторная работа №3 </w:t>
            </w:r>
            <w:r w:rsidRPr="003462DE">
              <w:rPr>
                <w:bCs/>
                <w:sz w:val="20"/>
                <w:szCs w:val="20"/>
              </w:rPr>
              <w:t>Проверка радиального биения ступенчатого валика, установленного в центрах, индикатором часового типа.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2FD9" w:rsidRPr="008464C4" w:rsidRDefault="00892FD9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92FD9" w:rsidRPr="008464C4" w:rsidRDefault="00A30094" w:rsidP="003B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92FD9" w:rsidRPr="008464C4" w:rsidRDefault="00892FD9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92FD9" w:rsidRPr="00C77A6A" w:rsidRDefault="00A774A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CA1ED6">
        <w:trPr>
          <w:cantSplit/>
          <w:trHeight w:val="514"/>
        </w:trPr>
        <w:tc>
          <w:tcPr>
            <w:tcW w:w="426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A45BE4" w:rsidRPr="00572856" w:rsidRDefault="003462DE" w:rsidP="003462DE">
            <w:pPr>
              <w:jc w:val="center"/>
              <w:rPr>
                <w:b/>
                <w:sz w:val="20"/>
                <w:szCs w:val="20"/>
              </w:rPr>
            </w:pPr>
            <w:r w:rsidRPr="003462DE">
              <w:rPr>
                <w:b/>
                <w:bCs/>
                <w:sz w:val="20"/>
                <w:szCs w:val="20"/>
              </w:rPr>
              <w:t xml:space="preserve">Раздел 2. </w:t>
            </w:r>
            <w:r w:rsidR="00C81D6C" w:rsidRPr="003462DE">
              <w:rPr>
                <w:b/>
                <w:sz w:val="20"/>
                <w:szCs w:val="20"/>
              </w:rPr>
              <w:t>Стандартизация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E4" w:rsidRPr="008464C4" w:rsidRDefault="00A45BE4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Default="001D266C" w:rsidP="00E00523">
            <w:pPr>
              <w:jc w:val="center"/>
              <w:rPr>
                <w:b/>
                <w:sz w:val="16"/>
                <w:szCs w:val="16"/>
              </w:rPr>
            </w:pPr>
          </w:p>
          <w:p w:rsidR="00A45BE4" w:rsidRPr="001D266C" w:rsidRDefault="001D266C" w:rsidP="001D266C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43" w:type="dxa"/>
          </w:tcPr>
          <w:p w:rsidR="00A45BE4" w:rsidRPr="008464C4" w:rsidRDefault="00A45BE4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E42C07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CA1ED6">
        <w:trPr>
          <w:cantSplit/>
          <w:trHeight w:val="409"/>
        </w:trPr>
        <w:tc>
          <w:tcPr>
            <w:tcW w:w="426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A45BE4" w:rsidRPr="00C81D6C" w:rsidRDefault="00C81D6C" w:rsidP="00C8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Тема 2.1. </w:t>
            </w:r>
            <w:r>
              <w:rPr>
                <w:b/>
                <w:bCs/>
                <w:sz w:val="20"/>
                <w:szCs w:val="20"/>
              </w:rPr>
              <w:t>Государст</w:t>
            </w:r>
            <w:r w:rsidRPr="00C81D6C">
              <w:rPr>
                <w:b/>
                <w:bCs/>
                <w:sz w:val="20"/>
                <w:szCs w:val="20"/>
              </w:rPr>
              <w:t>венная система стандартизации.</w:t>
            </w:r>
            <w:r w:rsidRPr="00C81D6C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C81D6C">
              <w:rPr>
                <w:b/>
                <w:bCs/>
                <w:sz w:val="20"/>
                <w:szCs w:val="20"/>
              </w:rPr>
              <w:t>Взаимозаменяемость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E4" w:rsidRPr="008464C4" w:rsidRDefault="00A45BE4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A45BE4" w:rsidRDefault="00A45BE4" w:rsidP="00A45B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A45BE4" w:rsidRDefault="00A45BE4" w:rsidP="00A45BE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E42C07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CA1ED6">
        <w:tc>
          <w:tcPr>
            <w:tcW w:w="426" w:type="dxa"/>
          </w:tcPr>
          <w:p w:rsidR="00A45BE4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A45BE4" w:rsidRPr="00572856" w:rsidRDefault="00C81D6C" w:rsidP="00C81D6C">
            <w:pPr>
              <w:rPr>
                <w:b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 </w:t>
            </w:r>
            <w:r w:rsidRPr="00C81D6C">
              <w:rPr>
                <w:sz w:val="20"/>
                <w:szCs w:val="20"/>
              </w:rPr>
              <w:t>Государственная система стандартизации Российской Федерации.  Взаимозаменяемость, ее виды и принципы. Ряд предпочтительных чисел.</w:t>
            </w:r>
          </w:p>
        </w:tc>
        <w:tc>
          <w:tcPr>
            <w:tcW w:w="567" w:type="dxa"/>
          </w:tcPr>
          <w:p w:rsidR="00A45BE4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E4" w:rsidRPr="008464C4" w:rsidRDefault="00A30094" w:rsidP="00E00523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BE4" w:rsidRPr="008464C4" w:rsidRDefault="0011314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Стр.34-46</w:t>
            </w:r>
            <w:r>
              <w:rPr>
                <w:bCs/>
                <w:sz w:val="20"/>
                <w:szCs w:val="20"/>
              </w:rPr>
              <w:t xml:space="preserve"> Стр. 108-118   </w:t>
            </w:r>
            <w:r>
              <w:rPr>
                <w:sz w:val="16"/>
                <w:szCs w:val="16"/>
              </w:rPr>
              <w:t>Стр. 159</w:t>
            </w:r>
          </w:p>
        </w:tc>
        <w:tc>
          <w:tcPr>
            <w:tcW w:w="3543" w:type="dxa"/>
          </w:tcPr>
          <w:p w:rsidR="00A45BE4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A45BE4" w:rsidRPr="00E42C07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A774A6">
        <w:trPr>
          <w:cantSplit/>
          <w:trHeight w:val="281"/>
        </w:trPr>
        <w:tc>
          <w:tcPr>
            <w:tcW w:w="426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81D6C" w:rsidRPr="00C81D6C" w:rsidRDefault="00C81D6C" w:rsidP="00C8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Тема 2.2. </w:t>
            </w:r>
            <w:r w:rsidRPr="00C81D6C">
              <w:rPr>
                <w:b/>
                <w:sz w:val="20"/>
                <w:szCs w:val="20"/>
              </w:rPr>
              <w:t>Основные понятия о допусках и посадках</w:t>
            </w:r>
          </w:p>
          <w:p w:rsidR="00A45BE4" w:rsidRPr="00572856" w:rsidRDefault="00A45BE4" w:rsidP="00F057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E4" w:rsidRPr="008464C4" w:rsidRDefault="00A45BE4" w:rsidP="00A774A6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B509B1" w:rsidRDefault="00A45BE4" w:rsidP="00A774A6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A45BE4" w:rsidRDefault="00A45BE4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45BE4" w:rsidRPr="006146C6" w:rsidRDefault="00A45BE4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E42C07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F7F" w:rsidRPr="008464C4" w:rsidTr="00A774A6">
        <w:trPr>
          <w:cantSplit/>
          <w:trHeight w:val="687"/>
        </w:trPr>
        <w:tc>
          <w:tcPr>
            <w:tcW w:w="426" w:type="dxa"/>
          </w:tcPr>
          <w:p w:rsidR="000B6F7F" w:rsidRPr="004E6B7B" w:rsidRDefault="000B6F7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0B6F7F" w:rsidRPr="00572856" w:rsidRDefault="000B6F7F" w:rsidP="00F057E6">
            <w:pPr>
              <w:jc w:val="both"/>
              <w:rPr>
                <w:b/>
                <w:sz w:val="20"/>
                <w:szCs w:val="20"/>
              </w:rPr>
            </w:pPr>
            <w:r w:rsidRPr="00C81D6C">
              <w:rPr>
                <w:bCs/>
                <w:sz w:val="20"/>
                <w:szCs w:val="20"/>
              </w:rPr>
              <w:t>Размеры номинальные и действительные. Отклонения. Допуск и поле допуска</w:t>
            </w: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F7F" w:rsidRPr="008464C4" w:rsidRDefault="000B6F7F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425" w:type="dxa"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B6F7F" w:rsidRDefault="000B6F7F" w:rsidP="001D26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Стр.46-5</w:t>
            </w:r>
            <w:r w:rsidR="003145CB">
              <w:rPr>
                <w:sz w:val="16"/>
                <w:szCs w:val="16"/>
              </w:rPr>
              <w:t>6(1)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B6F7F" w:rsidRPr="00B509B1" w:rsidRDefault="000B6F7F" w:rsidP="001D26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Стр.162-165</w:t>
            </w:r>
            <w:r w:rsidR="003145CB">
              <w:rPr>
                <w:sz w:val="16"/>
                <w:szCs w:val="16"/>
              </w:rPr>
              <w:t>(2)</w:t>
            </w:r>
          </w:p>
        </w:tc>
        <w:tc>
          <w:tcPr>
            <w:tcW w:w="3543" w:type="dxa"/>
            <w:vMerge w:val="restart"/>
          </w:tcPr>
          <w:p w:rsidR="000B6F7F" w:rsidRPr="00892FD9" w:rsidRDefault="000B6F7F" w:rsidP="00113145">
            <w:pPr>
              <w:rPr>
                <w:sz w:val="20"/>
                <w:szCs w:val="20"/>
              </w:rPr>
            </w:pPr>
            <w:r w:rsidRPr="00892FD9">
              <w:rPr>
                <w:bCs/>
                <w:sz w:val="20"/>
                <w:szCs w:val="20"/>
              </w:rPr>
              <w:t>проработка конспектов занятий, подготовка к практическим занятиям с использованием рекомендаций преподавателя, оформление отчетов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практ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="00CA1ED6">
              <w:rPr>
                <w:bCs/>
                <w:sz w:val="20"/>
                <w:szCs w:val="20"/>
              </w:rPr>
              <w:t>р</w:t>
            </w:r>
            <w:proofErr w:type="gramEnd"/>
            <w:r w:rsidR="00CA1ED6">
              <w:rPr>
                <w:bCs/>
                <w:sz w:val="20"/>
                <w:szCs w:val="20"/>
              </w:rPr>
              <w:t>абот</w:t>
            </w:r>
            <w:proofErr w:type="spellEnd"/>
            <w:r w:rsidRPr="00892FD9">
              <w:rPr>
                <w:bCs/>
                <w:sz w:val="20"/>
                <w:szCs w:val="20"/>
              </w:rPr>
              <w:t>, подготовка к защите.</w:t>
            </w:r>
          </w:p>
        </w:tc>
        <w:tc>
          <w:tcPr>
            <w:tcW w:w="567" w:type="dxa"/>
          </w:tcPr>
          <w:p w:rsidR="000B6F7F" w:rsidRPr="00E42C07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6F7F" w:rsidRPr="008464C4" w:rsidTr="00CA1ED6">
        <w:trPr>
          <w:cantSplit/>
          <w:trHeight w:val="535"/>
        </w:trPr>
        <w:tc>
          <w:tcPr>
            <w:tcW w:w="426" w:type="dxa"/>
          </w:tcPr>
          <w:p w:rsidR="000B6F7F" w:rsidRPr="004E6B7B" w:rsidRDefault="000B6F7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0B6F7F" w:rsidRDefault="000B6F7F" w:rsidP="007A3C0C">
            <w:pPr>
              <w:rPr>
                <w:sz w:val="20"/>
                <w:szCs w:val="20"/>
              </w:rPr>
            </w:pPr>
          </w:p>
          <w:p w:rsidR="000B6F7F" w:rsidRPr="007A3C0C" w:rsidRDefault="000B6F7F" w:rsidP="00C81D6C">
            <w:pPr>
              <w:tabs>
                <w:tab w:val="left" w:pos="5265"/>
              </w:tabs>
              <w:rPr>
                <w:sz w:val="20"/>
                <w:szCs w:val="20"/>
              </w:rPr>
            </w:pPr>
            <w:r w:rsidRPr="00C81D6C">
              <w:rPr>
                <w:sz w:val="20"/>
                <w:szCs w:val="20"/>
              </w:rPr>
              <w:t>Виды посадок. Условные обозначения полей допусков. Квалитеты.</w:t>
            </w: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F7F" w:rsidRPr="008464C4" w:rsidRDefault="000B6F7F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 урок</w:t>
            </w:r>
          </w:p>
        </w:tc>
        <w:tc>
          <w:tcPr>
            <w:tcW w:w="425" w:type="dxa"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B6F7F" w:rsidRDefault="003145CB" w:rsidP="001D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Стр.56</w:t>
            </w:r>
            <w:r w:rsidR="000B6F7F">
              <w:rPr>
                <w:sz w:val="16"/>
                <w:szCs w:val="16"/>
              </w:rPr>
              <w:t>-65</w:t>
            </w:r>
            <w:r>
              <w:rPr>
                <w:sz w:val="16"/>
                <w:szCs w:val="16"/>
              </w:rPr>
              <w:t>(1)</w:t>
            </w:r>
          </w:p>
          <w:p w:rsidR="000B6F7F" w:rsidRPr="008464C4" w:rsidRDefault="000B6F7F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Стр.165-186</w:t>
            </w:r>
            <w:r w:rsidR="003145CB">
              <w:rPr>
                <w:sz w:val="16"/>
                <w:szCs w:val="16"/>
              </w:rPr>
              <w:t>(2)</w:t>
            </w:r>
          </w:p>
        </w:tc>
        <w:tc>
          <w:tcPr>
            <w:tcW w:w="3543" w:type="dxa"/>
            <w:vMerge/>
          </w:tcPr>
          <w:p w:rsidR="000B6F7F" w:rsidRPr="008464C4" w:rsidRDefault="000B6F7F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B6F7F" w:rsidRPr="00E42C07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6F7F" w:rsidRPr="008464C4" w:rsidTr="00CA1ED6">
        <w:tc>
          <w:tcPr>
            <w:tcW w:w="426" w:type="dxa"/>
          </w:tcPr>
          <w:p w:rsidR="000B6F7F" w:rsidRPr="004E6B7B" w:rsidRDefault="000B6F7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vAlign w:val="center"/>
          </w:tcPr>
          <w:p w:rsidR="000B6F7F" w:rsidRPr="00572856" w:rsidRDefault="000B6F7F" w:rsidP="003462DE">
            <w:pPr>
              <w:rPr>
                <w:b/>
                <w:sz w:val="20"/>
                <w:szCs w:val="20"/>
              </w:rPr>
            </w:pPr>
            <w:r w:rsidRPr="00C81D6C">
              <w:rPr>
                <w:b/>
                <w:sz w:val="20"/>
                <w:szCs w:val="20"/>
              </w:rPr>
              <w:t xml:space="preserve">Практическая работа №1 </w:t>
            </w:r>
            <w:r w:rsidRPr="00C81D6C">
              <w:rPr>
                <w:sz w:val="20"/>
                <w:szCs w:val="20"/>
              </w:rPr>
              <w:t>Определение основных элементов соединения, расшифровка условных обозначений, определение</w:t>
            </w:r>
            <w:r w:rsidRPr="00C81D6C">
              <w:rPr>
                <w:b/>
                <w:sz w:val="20"/>
                <w:szCs w:val="20"/>
              </w:rPr>
              <w:t xml:space="preserve"> </w:t>
            </w:r>
            <w:r w:rsidRPr="00C81D6C">
              <w:rPr>
                <w:sz w:val="20"/>
                <w:szCs w:val="20"/>
              </w:rPr>
              <w:t>годности размеров и</w:t>
            </w:r>
            <w:r w:rsidRPr="00C81D6C">
              <w:rPr>
                <w:b/>
                <w:sz w:val="20"/>
                <w:szCs w:val="20"/>
              </w:rPr>
              <w:t xml:space="preserve"> </w:t>
            </w:r>
            <w:r w:rsidRPr="00C81D6C">
              <w:rPr>
                <w:sz w:val="20"/>
                <w:szCs w:val="20"/>
              </w:rPr>
              <w:t>изображение графически полей допусков.</w:t>
            </w: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B6F7F" w:rsidRPr="00C77A6A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425" w:type="dxa"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0B6F7F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B6F7F" w:rsidRPr="00E42C07" w:rsidRDefault="000B6F7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C7CAF" w:rsidRPr="008464C4" w:rsidTr="00CA1ED6">
        <w:trPr>
          <w:cantSplit/>
          <w:trHeight w:val="1134"/>
        </w:trPr>
        <w:tc>
          <w:tcPr>
            <w:tcW w:w="426" w:type="dxa"/>
          </w:tcPr>
          <w:p w:rsidR="00CC7CAF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CC7CAF" w:rsidRPr="00572856" w:rsidRDefault="00C81D6C" w:rsidP="00572856">
            <w:pPr>
              <w:jc w:val="both"/>
              <w:rPr>
                <w:b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>Практическая работа №2.</w:t>
            </w:r>
            <w:r w:rsidRPr="00C81D6C">
              <w:rPr>
                <w:sz w:val="20"/>
                <w:szCs w:val="20"/>
              </w:rPr>
              <w:t>Определение характера соединения по</w:t>
            </w:r>
            <w:r w:rsidRPr="00C81D6C">
              <w:rPr>
                <w:bCs/>
                <w:sz w:val="20"/>
                <w:szCs w:val="20"/>
              </w:rPr>
              <w:t xml:space="preserve"> </w:t>
            </w:r>
            <w:r w:rsidRPr="00C81D6C">
              <w:rPr>
                <w:sz w:val="20"/>
                <w:szCs w:val="20"/>
              </w:rPr>
              <w:t>чертежам сопрягаемых деталей. Расшифровка условных обозначений, графическое изображение полей допусков, определение системы посадки и группы посадки.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C7CAF" w:rsidRPr="008464C4" w:rsidRDefault="00A30094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425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B509B1" w:rsidRDefault="00CC7CAF" w:rsidP="00CC7C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C7CAF" w:rsidRPr="00B509B1" w:rsidRDefault="00CC7CAF" w:rsidP="003B70E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CA1ED6"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C81D6C" w:rsidRPr="00C81D6C" w:rsidRDefault="00C81D6C" w:rsidP="00C8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Тема 2.3. </w:t>
            </w:r>
            <w:r w:rsidRPr="00C81D6C">
              <w:rPr>
                <w:b/>
                <w:sz w:val="20"/>
                <w:szCs w:val="20"/>
              </w:rPr>
              <w:t>Допуски и посадки гладких цилиндрических соединений</w:t>
            </w:r>
          </w:p>
          <w:p w:rsidR="00CC7CAF" w:rsidRPr="00572856" w:rsidRDefault="00CC7CAF" w:rsidP="007D3F3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FD9" w:rsidRPr="008464C4" w:rsidTr="00CA1ED6">
        <w:trPr>
          <w:cantSplit/>
          <w:trHeight w:val="1134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892FD9" w:rsidRPr="00C81D6C" w:rsidRDefault="00892FD9" w:rsidP="00BF7647">
            <w:pPr>
              <w:jc w:val="both"/>
              <w:rPr>
                <w:sz w:val="20"/>
                <w:szCs w:val="20"/>
              </w:rPr>
            </w:pPr>
            <w:r w:rsidRPr="00C81D6C">
              <w:rPr>
                <w:b/>
                <w:sz w:val="20"/>
                <w:szCs w:val="20"/>
              </w:rPr>
              <w:t xml:space="preserve"> </w:t>
            </w:r>
            <w:r w:rsidRPr="00C81D6C">
              <w:rPr>
                <w:sz w:val="20"/>
                <w:szCs w:val="20"/>
              </w:rPr>
              <w:t>Общие сведения о системе допусков и посадок гладких цилиндрических соединений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FD9" w:rsidRPr="008464C4" w:rsidRDefault="00892FD9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2FD9" w:rsidRPr="00B509B1" w:rsidRDefault="00113145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Стр.66-86</w:t>
            </w:r>
          </w:p>
        </w:tc>
        <w:tc>
          <w:tcPr>
            <w:tcW w:w="3543" w:type="dxa"/>
            <w:vMerge w:val="restart"/>
          </w:tcPr>
          <w:p w:rsidR="00892FD9" w:rsidRPr="00892FD9" w:rsidRDefault="00892FD9" w:rsidP="00AC4511">
            <w:pPr>
              <w:rPr>
                <w:sz w:val="20"/>
                <w:szCs w:val="20"/>
              </w:rPr>
            </w:pPr>
            <w:r w:rsidRPr="00892FD9">
              <w:rPr>
                <w:bCs/>
                <w:sz w:val="20"/>
                <w:szCs w:val="20"/>
              </w:rPr>
              <w:t xml:space="preserve">проработка конспектов занятий, учебной и специальной технической литературы, подготовка к лабораторному занятию и </w:t>
            </w:r>
            <w:r w:rsidRPr="00892FD9">
              <w:rPr>
                <w:bCs/>
                <w:sz w:val="20"/>
                <w:szCs w:val="20"/>
              </w:rPr>
              <w:lastRenderedPageBreak/>
              <w:t xml:space="preserve">контрольной работе.  </w:t>
            </w:r>
          </w:p>
        </w:tc>
        <w:tc>
          <w:tcPr>
            <w:tcW w:w="567" w:type="dxa"/>
          </w:tcPr>
          <w:p w:rsidR="00892FD9" w:rsidRPr="00E42C07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92FD9" w:rsidRPr="008464C4" w:rsidTr="00CA1ED6">
        <w:trPr>
          <w:cantSplit/>
          <w:trHeight w:val="735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804" w:type="dxa"/>
          </w:tcPr>
          <w:p w:rsidR="00892FD9" w:rsidRPr="00572856" w:rsidRDefault="00892FD9" w:rsidP="00B3632B">
            <w:pPr>
              <w:rPr>
                <w:sz w:val="20"/>
                <w:szCs w:val="20"/>
              </w:rPr>
            </w:pPr>
            <w:r w:rsidRPr="00C81D6C">
              <w:rPr>
                <w:sz w:val="20"/>
                <w:szCs w:val="20"/>
              </w:rPr>
              <w:t>Посадки в системе отверстия и в системе вала, графическое изображение полей допусков. Рекомендации по выбору допусков и посадок.  Единая система допусков и посадок (ЕСДП).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2FD9" w:rsidRPr="008464C4" w:rsidRDefault="00892FD9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2FD9" w:rsidRPr="00B509B1" w:rsidRDefault="00113145" w:rsidP="0009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Стр.86-102</w:t>
            </w:r>
          </w:p>
        </w:tc>
        <w:tc>
          <w:tcPr>
            <w:tcW w:w="3543" w:type="dxa"/>
            <w:vMerge/>
          </w:tcPr>
          <w:p w:rsidR="00892FD9" w:rsidRPr="00CC7CAF" w:rsidRDefault="00892FD9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2FD9" w:rsidRPr="00E42C07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892FD9" w:rsidRPr="008464C4" w:rsidTr="00CA1ED6">
        <w:trPr>
          <w:cantSplit/>
          <w:trHeight w:val="790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6804" w:type="dxa"/>
          </w:tcPr>
          <w:p w:rsidR="00892FD9" w:rsidRPr="00572856" w:rsidRDefault="00892FD9" w:rsidP="003462DE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Pr="00C81D6C">
              <w:rPr>
                <w:b/>
                <w:bCs/>
                <w:sz w:val="20"/>
                <w:szCs w:val="20"/>
              </w:rPr>
              <w:t>Лабораторная работа №4</w:t>
            </w:r>
            <w:r w:rsidRPr="00C81D6C">
              <w:rPr>
                <w:bCs/>
                <w:sz w:val="20"/>
                <w:szCs w:val="20"/>
              </w:rPr>
              <w:t>.Определение посадок, отклонений, предельных размеров, построение полей допусков для соединения типа «вал-втулка».</w:t>
            </w:r>
          </w:p>
        </w:tc>
        <w:tc>
          <w:tcPr>
            <w:tcW w:w="567" w:type="dxa"/>
          </w:tcPr>
          <w:p w:rsidR="00892FD9" w:rsidRPr="00C77A6A" w:rsidRDefault="00892F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2FD9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2FD9" w:rsidRPr="008464C4" w:rsidRDefault="00A30094" w:rsidP="00CC7CAF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Лабораторная</w:t>
            </w:r>
            <w:r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2FD9" w:rsidRPr="00AA0CF8" w:rsidRDefault="00892FD9" w:rsidP="000932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vMerge/>
          </w:tcPr>
          <w:p w:rsidR="00892FD9" w:rsidRPr="00CC7CAF" w:rsidRDefault="00892FD9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2FD9" w:rsidRPr="00E42C07" w:rsidRDefault="00892FD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892FD9" w:rsidRPr="008464C4" w:rsidTr="00CA1ED6">
        <w:trPr>
          <w:cantSplit/>
          <w:trHeight w:val="307"/>
        </w:trPr>
        <w:tc>
          <w:tcPr>
            <w:tcW w:w="426" w:type="dxa"/>
          </w:tcPr>
          <w:p w:rsidR="00892FD9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="00892FD9" w:rsidRPr="00A774A6" w:rsidRDefault="00892FD9" w:rsidP="003462DE">
            <w:pPr>
              <w:rPr>
                <w:b/>
                <w:sz w:val="24"/>
                <w:szCs w:val="24"/>
              </w:rPr>
            </w:pPr>
            <w:r w:rsidRPr="00A774A6">
              <w:rPr>
                <w:b/>
                <w:bCs/>
                <w:sz w:val="24"/>
                <w:szCs w:val="24"/>
              </w:rPr>
              <w:t xml:space="preserve"> Контрольная работа.    </w:t>
            </w:r>
          </w:p>
        </w:tc>
        <w:tc>
          <w:tcPr>
            <w:tcW w:w="567" w:type="dxa"/>
          </w:tcPr>
          <w:p w:rsidR="00892FD9" w:rsidRPr="00C77A6A" w:rsidRDefault="00892FD9" w:rsidP="006E69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2FD9" w:rsidRPr="00C77A6A" w:rsidRDefault="00C028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2FD9" w:rsidRPr="008464C4" w:rsidRDefault="00CA1ED6" w:rsidP="000B6F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контроля</w:t>
            </w:r>
          </w:p>
        </w:tc>
        <w:tc>
          <w:tcPr>
            <w:tcW w:w="425" w:type="dxa"/>
          </w:tcPr>
          <w:p w:rsidR="00892FD9" w:rsidRPr="008464C4" w:rsidRDefault="00892F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2FD9" w:rsidRPr="00AA0CF8" w:rsidRDefault="00892FD9" w:rsidP="000B6F7F">
            <w:pPr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vMerge/>
          </w:tcPr>
          <w:p w:rsidR="00892FD9" w:rsidRPr="00CC7CAF" w:rsidRDefault="00892FD9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2FD9" w:rsidRPr="00E42C07" w:rsidRDefault="0048140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C7CAF" w:rsidRPr="008464C4" w:rsidTr="00A774A6">
        <w:trPr>
          <w:cantSplit/>
          <w:trHeight w:val="402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C7CAF" w:rsidRPr="00A774A6" w:rsidRDefault="00C81D6C" w:rsidP="00A77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Тема 2.4. </w:t>
            </w:r>
            <w:r w:rsidRPr="00C81D6C">
              <w:rPr>
                <w:b/>
                <w:sz w:val="20"/>
                <w:szCs w:val="20"/>
              </w:rPr>
              <w:t>Допуски и посадки подшипников качения</w:t>
            </w:r>
            <w:r w:rsidR="00A774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CAF" w:rsidRPr="008464C4" w:rsidRDefault="00CC7CAF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8464C4" w:rsidRDefault="00CC7CAF" w:rsidP="00C81D6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E82253" w:rsidTr="00CA1ED6">
        <w:trPr>
          <w:cantSplit/>
          <w:trHeight w:val="136"/>
        </w:trPr>
        <w:tc>
          <w:tcPr>
            <w:tcW w:w="426" w:type="dxa"/>
            <w:vAlign w:val="center"/>
          </w:tcPr>
          <w:p w:rsidR="00CC7CAF" w:rsidRPr="00E82253" w:rsidRDefault="00892FD9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04" w:type="dxa"/>
            <w:vAlign w:val="center"/>
          </w:tcPr>
          <w:p w:rsidR="00CC7CAF" w:rsidRPr="00C81D6C" w:rsidRDefault="00C81D6C" w:rsidP="00E82253">
            <w:pPr>
              <w:rPr>
                <w:sz w:val="20"/>
                <w:szCs w:val="20"/>
              </w:rPr>
            </w:pPr>
            <w:r w:rsidRPr="00C81D6C">
              <w:rPr>
                <w:sz w:val="20"/>
                <w:szCs w:val="20"/>
              </w:rPr>
              <w:t>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чертежах деталей.</w:t>
            </w:r>
          </w:p>
        </w:tc>
        <w:tc>
          <w:tcPr>
            <w:tcW w:w="567" w:type="dxa"/>
            <w:vAlign w:val="center"/>
          </w:tcPr>
          <w:p w:rsidR="00CC7CAF" w:rsidRPr="00E82253" w:rsidRDefault="00B206D6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CC7CAF" w:rsidRPr="00E82253" w:rsidRDefault="00A30094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E82253" w:rsidRDefault="00113145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Стр.166-175</w:t>
            </w:r>
          </w:p>
        </w:tc>
        <w:tc>
          <w:tcPr>
            <w:tcW w:w="3543" w:type="dxa"/>
            <w:vAlign w:val="center"/>
          </w:tcPr>
          <w:p w:rsidR="00CC7CAF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bCs/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Align w:val="center"/>
          </w:tcPr>
          <w:p w:rsidR="00CC7CAF" w:rsidRPr="00E82253" w:rsidRDefault="00CA1ED6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CA1ED6">
        <w:trPr>
          <w:cantSplit/>
          <w:trHeight w:val="278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CC7CAF" w:rsidRPr="00C81D6C" w:rsidRDefault="00C81D6C" w:rsidP="00C81D6C">
            <w:pPr>
              <w:jc w:val="center"/>
              <w:rPr>
                <w:b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 xml:space="preserve">Тема 2.5. </w:t>
            </w:r>
            <w:r>
              <w:rPr>
                <w:b/>
                <w:sz w:val="20"/>
                <w:szCs w:val="20"/>
              </w:rPr>
              <w:t>Нормы гео</w:t>
            </w:r>
            <w:r w:rsidRPr="00C81D6C">
              <w:rPr>
                <w:b/>
                <w:sz w:val="20"/>
                <w:szCs w:val="20"/>
              </w:rPr>
              <w:t>метрической точности.  Допуски форм и расположения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1D6C">
              <w:rPr>
                <w:b/>
                <w:sz w:val="20"/>
                <w:szCs w:val="20"/>
              </w:rPr>
              <w:t xml:space="preserve"> поверхностей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CC7CAF" w:rsidRPr="008464C4" w:rsidRDefault="00CC7CAF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CA1ED6">
        <w:trPr>
          <w:cantSplit/>
          <w:trHeight w:val="836"/>
        </w:trPr>
        <w:tc>
          <w:tcPr>
            <w:tcW w:w="426" w:type="dxa"/>
          </w:tcPr>
          <w:p w:rsidR="007D3F3E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="007D3F3E" w:rsidRPr="006F4B2D" w:rsidRDefault="00C81D6C" w:rsidP="006F4B2D">
            <w:pPr>
              <w:jc w:val="both"/>
              <w:rPr>
                <w:bCs/>
                <w:sz w:val="20"/>
                <w:szCs w:val="20"/>
              </w:rPr>
            </w:pPr>
            <w:r w:rsidRPr="00C81D6C">
              <w:rPr>
                <w:bCs/>
                <w:sz w:val="20"/>
                <w:szCs w:val="20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чертежах допусков формы и расположение поверхностей деталей согласно ГОСТ 2. 308 – 79.  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3E" w:rsidRPr="008464C4" w:rsidRDefault="007D3F3E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B509B1" w:rsidRDefault="00113145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Стр.147-155</w:t>
            </w:r>
          </w:p>
        </w:tc>
        <w:tc>
          <w:tcPr>
            <w:tcW w:w="3543" w:type="dxa"/>
          </w:tcPr>
          <w:p w:rsidR="007D3F3E" w:rsidRPr="00892FD9" w:rsidRDefault="00892FD9" w:rsidP="007D3F3E">
            <w:pPr>
              <w:rPr>
                <w:sz w:val="20"/>
                <w:szCs w:val="20"/>
              </w:rPr>
            </w:pPr>
            <w:r w:rsidRPr="00892FD9">
              <w:rPr>
                <w:bCs/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</w:tcPr>
          <w:p w:rsidR="007D3F3E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D3F3E" w:rsidRPr="008464C4" w:rsidTr="00A774A6">
        <w:trPr>
          <w:cantSplit/>
          <w:trHeight w:val="343"/>
        </w:trPr>
        <w:tc>
          <w:tcPr>
            <w:tcW w:w="426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C81D6C" w:rsidRPr="00C81D6C" w:rsidRDefault="00C81D6C" w:rsidP="00C8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0"/>
                <w:szCs w:val="20"/>
              </w:rPr>
            </w:pPr>
            <w:r w:rsidRPr="00C81D6C">
              <w:rPr>
                <w:b/>
                <w:bCs/>
                <w:sz w:val="20"/>
                <w:szCs w:val="20"/>
              </w:rPr>
              <w:t>Тема 2.6. Ше</w:t>
            </w:r>
            <w:r>
              <w:rPr>
                <w:b/>
                <w:sz w:val="20"/>
                <w:szCs w:val="20"/>
              </w:rPr>
              <w:t>рохова</w:t>
            </w:r>
            <w:r w:rsidRPr="00C81D6C">
              <w:rPr>
                <w:b/>
                <w:sz w:val="20"/>
                <w:szCs w:val="20"/>
              </w:rPr>
              <w:t>тость поверхностей. Размерные цепи</w:t>
            </w:r>
          </w:p>
          <w:p w:rsidR="007D3F3E" w:rsidRPr="006F4B2D" w:rsidRDefault="007D3F3E" w:rsidP="00CC7C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3E" w:rsidRPr="008464C4" w:rsidRDefault="007D3F3E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481401">
        <w:trPr>
          <w:cantSplit/>
          <w:trHeight w:val="762"/>
        </w:trPr>
        <w:tc>
          <w:tcPr>
            <w:tcW w:w="426" w:type="dxa"/>
          </w:tcPr>
          <w:p w:rsidR="007D3F3E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:rsidR="007D3F3E" w:rsidRPr="00591A44" w:rsidRDefault="00C81D6C" w:rsidP="00B3632B">
            <w:pPr>
              <w:jc w:val="both"/>
              <w:rPr>
                <w:b/>
                <w:sz w:val="20"/>
                <w:szCs w:val="20"/>
              </w:rPr>
            </w:pPr>
            <w:r w:rsidRPr="00C81D6C">
              <w:rPr>
                <w:sz w:val="20"/>
                <w:szCs w:val="20"/>
              </w:rPr>
              <w:t>Параметры шероховатости, условные обозначения шероховатости поверхностей. Размерные цепи. Виды размерных цепей. Расчет размерных цепей</w:t>
            </w:r>
            <w:r w:rsidRPr="00C81D6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3F3E" w:rsidRPr="008464C4" w:rsidRDefault="007D3F3E" w:rsidP="00CC7CA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425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B509B1" w:rsidRDefault="00113145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Стр.155-166</w:t>
            </w:r>
          </w:p>
        </w:tc>
        <w:tc>
          <w:tcPr>
            <w:tcW w:w="3543" w:type="dxa"/>
          </w:tcPr>
          <w:p w:rsidR="007D3F3E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sz w:val="20"/>
                <w:szCs w:val="20"/>
              </w:rPr>
              <w:t xml:space="preserve">подготовка презентации - </w:t>
            </w:r>
            <w:r w:rsidRPr="00892FD9">
              <w:rPr>
                <w:bCs/>
                <w:sz w:val="20"/>
                <w:szCs w:val="20"/>
              </w:rPr>
              <w:t xml:space="preserve"> Шероховатость поверхности и ее влияние на износостойкость.</w:t>
            </w:r>
          </w:p>
        </w:tc>
        <w:tc>
          <w:tcPr>
            <w:tcW w:w="567" w:type="dxa"/>
          </w:tcPr>
          <w:p w:rsidR="007D3F3E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D3F3E" w:rsidRPr="008464C4" w:rsidTr="00481401">
        <w:trPr>
          <w:cantSplit/>
          <w:trHeight w:val="830"/>
        </w:trPr>
        <w:tc>
          <w:tcPr>
            <w:tcW w:w="426" w:type="dxa"/>
          </w:tcPr>
          <w:p w:rsidR="007D3F3E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:rsidR="007D3F3E" w:rsidRPr="00591A44" w:rsidRDefault="007D3F3E" w:rsidP="00C81D6C">
            <w:pPr>
              <w:jc w:val="both"/>
              <w:rPr>
                <w:b/>
                <w:bCs/>
                <w:sz w:val="20"/>
                <w:szCs w:val="20"/>
              </w:rPr>
            </w:pPr>
            <w:r w:rsidRPr="00591A44">
              <w:rPr>
                <w:bCs/>
                <w:sz w:val="20"/>
                <w:szCs w:val="20"/>
              </w:rPr>
              <w:t xml:space="preserve"> </w:t>
            </w:r>
            <w:r w:rsidR="00C81D6C" w:rsidRPr="00C81D6C">
              <w:rPr>
                <w:b/>
                <w:bCs/>
                <w:sz w:val="20"/>
                <w:szCs w:val="20"/>
              </w:rPr>
              <w:t>Лабораторная работа № 5</w:t>
            </w:r>
            <w:r w:rsidR="00C81D6C" w:rsidRPr="00C81D6C">
              <w:rPr>
                <w:bCs/>
                <w:sz w:val="20"/>
                <w:szCs w:val="20"/>
              </w:rPr>
              <w:t xml:space="preserve">  Допуски формы и расположения поверхностей деталей  по стандарту СТСЭВ 368 -76  и обозначение их на чертежах.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D3F3E" w:rsidRPr="008464C4" w:rsidRDefault="00A30094" w:rsidP="007D3F3E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Лабораторная</w:t>
            </w:r>
            <w:r w:rsidRPr="00E95FF4">
              <w:rPr>
                <w:sz w:val="16"/>
                <w:szCs w:val="16"/>
              </w:rPr>
              <w:t xml:space="preserve"> рабо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425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B509B1" w:rsidRDefault="000B6F7F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3543" w:type="dxa"/>
          </w:tcPr>
          <w:p w:rsidR="007D3F3E" w:rsidRPr="00B509B1" w:rsidRDefault="007D3F3E" w:rsidP="00AC4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D3F3E" w:rsidRPr="008464C4" w:rsidTr="00CA1ED6">
        <w:trPr>
          <w:cantSplit/>
          <w:trHeight w:val="524"/>
        </w:trPr>
        <w:tc>
          <w:tcPr>
            <w:tcW w:w="426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D3F3E" w:rsidRPr="000B6F7F" w:rsidRDefault="003B70EB" w:rsidP="000B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7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3B70EB">
              <w:rPr>
                <w:b/>
                <w:bCs/>
                <w:sz w:val="20"/>
                <w:szCs w:val="20"/>
              </w:rPr>
              <w:t xml:space="preserve">Тема 2.7. </w:t>
            </w:r>
            <w:r w:rsidRPr="003B70EB">
              <w:rPr>
                <w:b/>
                <w:sz w:val="20"/>
                <w:szCs w:val="20"/>
              </w:rPr>
              <w:t>Методы и средства измерения углов.  Допуски угловых размеров</w:t>
            </w:r>
            <w:r w:rsidR="000B6F7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3E" w:rsidRPr="008464C4" w:rsidRDefault="007D3F3E" w:rsidP="00A3009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3B70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D3F3E" w:rsidRPr="008464C4" w:rsidRDefault="007D3F3E" w:rsidP="000B6F7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81401">
        <w:trPr>
          <w:cantSplit/>
          <w:trHeight w:val="993"/>
        </w:trPr>
        <w:tc>
          <w:tcPr>
            <w:tcW w:w="426" w:type="dxa"/>
          </w:tcPr>
          <w:p w:rsidR="000E00C6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:rsidR="000E00C6" w:rsidRPr="003B70EB" w:rsidRDefault="003B70EB" w:rsidP="00C81D6C">
            <w:pPr>
              <w:jc w:val="both"/>
              <w:rPr>
                <w:bCs/>
                <w:sz w:val="20"/>
                <w:szCs w:val="20"/>
              </w:rPr>
            </w:pPr>
            <w:r w:rsidRPr="003B70EB">
              <w:rPr>
                <w:bCs/>
                <w:sz w:val="20"/>
                <w:szCs w:val="20"/>
              </w:rPr>
              <w:t>Методы измерения углов. Инструменты для проверки углов: угловые плитки, шаблоны, угольники. Угломеры универсальные. Допуск угла, допуск угла конуса. Степени точности угловых размеров в зависимости от назначения</w:t>
            </w:r>
          </w:p>
        </w:tc>
        <w:tc>
          <w:tcPr>
            <w:tcW w:w="567" w:type="dxa"/>
          </w:tcPr>
          <w:p w:rsidR="000E00C6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C6" w:rsidRPr="00A45BE4" w:rsidRDefault="00A30094" w:rsidP="00A30094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113145" w:rsidP="003B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Стр.193-202</w:t>
            </w:r>
          </w:p>
        </w:tc>
        <w:tc>
          <w:tcPr>
            <w:tcW w:w="3543" w:type="dxa"/>
          </w:tcPr>
          <w:p w:rsidR="000E00C6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sz w:val="20"/>
                <w:szCs w:val="20"/>
              </w:rPr>
              <w:t xml:space="preserve">подготовка презентации - Измерение  с помощью синусной линейки. </w:t>
            </w:r>
            <w:r w:rsidRPr="00892FD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E00C6" w:rsidRPr="00E42C07" w:rsidRDefault="0048140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CA1ED6">
        <w:trPr>
          <w:cantSplit/>
          <w:trHeight w:val="38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B70EB" w:rsidRPr="003B70EB" w:rsidRDefault="003B70EB" w:rsidP="003B7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B70EB">
              <w:rPr>
                <w:b/>
                <w:bCs/>
                <w:sz w:val="20"/>
                <w:szCs w:val="20"/>
              </w:rPr>
              <w:t xml:space="preserve">Тема 2.8. </w:t>
            </w:r>
            <w:r w:rsidRPr="003B70EB">
              <w:rPr>
                <w:b/>
                <w:sz w:val="20"/>
                <w:szCs w:val="20"/>
              </w:rPr>
              <w:t>Допуски  резьбовых  соединений</w:t>
            </w:r>
          </w:p>
          <w:p w:rsidR="000E00C6" w:rsidRPr="00591A44" w:rsidRDefault="000E00C6" w:rsidP="00B363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C6" w:rsidRPr="008464C4" w:rsidRDefault="000E00C6" w:rsidP="00A3009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CA1ED6">
        <w:trPr>
          <w:cantSplit/>
          <w:trHeight w:val="1134"/>
        </w:trPr>
        <w:tc>
          <w:tcPr>
            <w:tcW w:w="426" w:type="dxa"/>
          </w:tcPr>
          <w:p w:rsidR="000E00C6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6804" w:type="dxa"/>
          </w:tcPr>
          <w:p w:rsidR="000E00C6" w:rsidRPr="00591A44" w:rsidRDefault="003B70EB" w:rsidP="003B70EB">
            <w:pPr>
              <w:rPr>
                <w:b/>
                <w:sz w:val="20"/>
                <w:szCs w:val="20"/>
              </w:rPr>
            </w:pPr>
            <w:r w:rsidRPr="003B70EB">
              <w:rPr>
                <w:b/>
                <w:sz w:val="20"/>
                <w:szCs w:val="20"/>
              </w:rPr>
              <w:t xml:space="preserve"> </w:t>
            </w:r>
            <w:r w:rsidRPr="003B70EB">
              <w:rPr>
                <w:sz w:val="20"/>
                <w:szCs w:val="20"/>
              </w:rPr>
              <w:t xml:space="preserve">Основные типы и параметры </w:t>
            </w:r>
            <w:r>
              <w:rPr>
                <w:sz w:val="20"/>
                <w:szCs w:val="20"/>
              </w:rPr>
              <w:t>резьб</w:t>
            </w:r>
            <w:r w:rsidRPr="003B70EB">
              <w:rPr>
                <w:sz w:val="20"/>
                <w:szCs w:val="20"/>
              </w:rPr>
              <w:t>. Общие принципы взаимозаменяемости цилиндрических резьб. Допуски метрических резьб.  Посадки с зазором, натягом и переходные.</w:t>
            </w:r>
            <w:r w:rsidRPr="003B70E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0E00C6" w:rsidRPr="00C77A6A" w:rsidRDefault="00B206D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C6" w:rsidRPr="008464C4" w:rsidRDefault="00A30094" w:rsidP="00A30094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11314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Стр.202-228</w:t>
            </w:r>
          </w:p>
        </w:tc>
        <w:tc>
          <w:tcPr>
            <w:tcW w:w="3543" w:type="dxa"/>
          </w:tcPr>
          <w:p w:rsidR="000E00C6" w:rsidRPr="00892FD9" w:rsidRDefault="00892FD9" w:rsidP="00892FD9">
            <w:pPr>
              <w:rPr>
                <w:sz w:val="20"/>
                <w:szCs w:val="20"/>
              </w:rPr>
            </w:pPr>
            <w:r w:rsidRPr="00892FD9">
              <w:rPr>
                <w:bCs/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</w:tcPr>
          <w:p w:rsidR="000E00C6" w:rsidRPr="00E42C07" w:rsidRDefault="00A30094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CA1ED6">
        <w:trPr>
          <w:cantSplit/>
          <w:trHeight w:val="6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B70EB" w:rsidRPr="003B70EB" w:rsidRDefault="003B70EB" w:rsidP="003B7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B70EB">
              <w:rPr>
                <w:b/>
                <w:bCs/>
                <w:sz w:val="20"/>
                <w:szCs w:val="20"/>
              </w:rPr>
              <w:t xml:space="preserve">Тема 2.9. </w:t>
            </w:r>
            <w:r w:rsidRPr="003B70EB">
              <w:rPr>
                <w:b/>
                <w:sz w:val="20"/>
                <w:szCs w:val="20"/>
              </w:rPr>
              <w:t>Допуски на зубчатые колеса и соединения</w:t>
            </w:r>
          </w:p>
          <w:p w:rsidR="000E00C6" w:rsidRDefault="000E00C6" w:rsidP="00CC7CA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CA1ED6">
        <w:trPr>
          <w:cantSplit/>
          <w:trHeight w:val="1134"/>
        </w:trPr>
        <w:tc>
          <w:tcPr>
            <w:tcW w:w="426" w:type="dxa"/>
          </w:tcPr>
          <w:p w:rsidR="000E00C6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04" w:type="dxa"/>
          </w:tcPr>
          <w:p w:rsidR="000E00C6" w:rsidRPr="003B70EB" w:rsidRDefault="003B70EB" w:rsidP="006F4B2D">
            <w:pPr>
              <w:jc w:val="both"/>
              <w:rPr>
                <w:sz w:val="20"/>
                <w:szCs w:val="20"/>
              </w:rPr>
            </w:pPr>
            <w:r w:rsidRPr="003B70EB">
              <w:rPr>
                <w:sz w:val="20"/>
                <w:szCs w:val="20"/>
              </w:rPr>
              <w:t>Допуски и посадки на зубчатые колеса и соединения, общие сведения. Основные показатели нормы кинематической точности, нормы плавности работы, нормы контакта зубьев в передаче.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C6" w:rsidRPr="008464C4" w:rsidRDefault="00A30094" w:rsidP="00A30094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113145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Стр.239-254</w:t>
            </w:r>
          </w:p>
        </w:tc>
        <w:tc>
          <w:tcPr>
            <w:tcW w:w="3543" w:type="dxa"/>
          </w:tcPr>
          <w:p w:rsidR="000E00C6" w:rsidRPr="00892FD9" w:rsidRDefault="00892FD9" w:rsidP="00B20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FD9">
              <w:rPr>
                <w:rFonts w:eastAsia="Calibri"/>
                <w:bCs/>
                <w:sz w:val="20"/>
                <w:szCs w:val="20"/>
                <w:lang w:eastAsia="en-US"/>
              </w:rPr>
              <w:t>подготовка презентации - Область применения посадок зубчатых колес в автомобильном транспорте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CA1ED6">
        <w:trPr>
          <w:cantSplit/>
          <w:trHeight w:val="136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0E00C6" w:rsidRPr="003B70EB" w:rsidRDefault="003B70EB" w:rsidP="003B70EB">
            <w:pPr>
              <w:jc w:val="center"/>
              <w:rPr>
                <w:b/>
                <w:sz w:val="20"/>
                <w:szCs w:val="20"/>
              </w:rPr>
            </w:pPr>
            <w:r w:rsidRPr="003B70EB">
              <w:rPr>
                <w:b/>
                <w:bCs/>
                <w:sz w:val="20"/>
                <w:szCs w:val="20"/>
              </w:rPr>
              <w:t xml:space="preserve">Тема 2.10. </w:t>
            </w:r>
            <w:r w:rsidRPr="003B70EB">
              <w:rPr>
                <w:b/>
                <w:sz w:val="20"/>
                <w:szCs w:val="20"/>
              </w:rPr>
              <w:t>Допуски и посадки  шпоночных и шлицевых соединений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CA1ED6">
        <w:trPr>
          <w:cantSplit/>
          <w:trHeight w:val="1134"/>
        </w:trPr>
        <w:tc>
          <w:tcPr>
            <w:tcW w:w="426" w:type="dxa"/>
          </w:tcPr>
          <w:p w:rsidR="000E00C6" w:rsidRPr="004E6B7B" w:rsidRDefault="00892F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="003B70EB" w:rsidRPr="003B70EB" w:rsidRDefault="003B70EB" w:rsidP="003B70EB">
            <w:pPr>
              <w:spacing w:line="360" w:lineRule="auto"/>
              <w:rPr>
                <w:sz w:val="20"/>
                <w:szCs w:val="20"/>
              </w:rPr>
            </w:pPr>
            <w:r w:rsidRPr="003B70EB">
              <w:rPr>
                <w:sz w:val="20"/>
                <w:szCs w:val="20"/>
              </w:rPr>
              <w:t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</w:t>
            </w:r>
          </w:p>
          <w:p w:rsidR="000E00C6" w:rsidRPr="006F4B2D" w:rsidRDefault="003B70EB" w:rsidP="003B70EB">
            <w:pPr>
              <w:rPr>
                <w:bCs/>
                <w:sz w:val="20"/>
                <w:szCs w:val="20"/>
              </w:rPr>
            </w:pPr>
            <w:r w:rsidRPr="003B70EB">
              <w:rPr>
                <w:sz w:val="20"/>
                <w:szCs w:val="20"/>
              </w:rPr>
              <w:t xml:space="preserve">Способы центрирования </w:t>
            </w:r>
            <w:proofErr w:type="spellStart"/>
            <w:r w:rsidRPr="003B70EB">
              <w:rPr>
                <w:sz w:val="20"/>
                <w:szCs w:val="20"/>
              </w:rPr>
              <w:t>прямобочных</w:t>
            </w:r>
            <w:proofErr w:type="spellEnd"/>
            <w:r w:rsidRPr="003B70EB">
              <w:rPr>
                <w:sz w:val="20"/>
                <w:szCs w:val="20"/>
              </w:rPr>
              <w:t xml:space="preserve">  шлицевых соединений и рекомендуемые посадки.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C6" w:rsidRPr="008464C4" w:rsidRDefault="00A30094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113145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Стр.239-250</w:t>
            </w:r>
          </w:p>
        </w:tc>
        <w:tc>
          <w:tcPr>
            <w:tcW w:w="3543" w:type="dxa"/>
          </w:tcPr>
          <w:p w:rsidR="000E00C6" w:rsidRPr="00B206D6" w:rsidRDefault="00B206D6" w:rsidP="00AC451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206D6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CA1ED6">
        <w:trPr>
          <w:cantSplit/>
          <w:trHeight w:val="131"/>
        </w:trPr>
        <w:tc>
          <w:tcPr>
            <w:tcW w:w="426" w:type="dxa"/>
          </w:tcPr>
          <w:p w:rsidR="000E00C6" w:rsidRPr="00BD639C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E00C6" w:rsidRPr="00246B4C" w:rsidRDefault="000E00C6" w:rsidP="003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                                                           </w:t>
            </w:r>
            <w:r w:rsidR="006E694D">
              <w:rPr>
                <w:sz w:val="20"/>
                <w:szCs w:val="20"/>
              </w:rPr>
              <w:t xml:space="preserve">                             72</w:t>
            </w:r>
            <w:r w:rsidR="003B70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567" w:type="dxa"/>
          </w:tcPr>
          <w:p w:rsidR="000E00C6" w:rsidRPr="00B206D6" w:rsidRDefault="00B206D6" w:rsidP="00E00523">
            <w:pPr>
              <w:jc w:val="center"/>
              <w:rPr>
                <w:sz w:val="24"/>
                <w:szCs w:val="24"/>
              </w:rPr>
            </w:pPr>
            <w:r w:rsidRPr="00B206D6">
              <w:rPr>
                <w:sz w:val="24"/>
                <w:szCs w:val="24"/>
              </w:rPr>
              <w:t>3</w:t>
            </w:r>
            <w:r w:rsidR="006E694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00C6" w:rsidRPr="00B206D6" w:rsidRDefault="00B206D6" w:rsidP="00E00523">
            <w:pPr>
              <w:jc w:val="center"/>
              <w:rPr>
                <w:sz w:val="24"/>
                <w:szCs w:val="24"/>
              </w:rPr>
            </w:pPr>
            <w:r w:rsidRPr="00B206D6">
              <w:rPr>
                <w:sz w:val="24"/>
                <w:szCs w:val="24"/>
              </w:rPr>
              <w:t>1</w:t>
            </w:r>
            <w:r w:rsidR="006E69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B6F7F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</w:t>
      </w:r>
      <w:proofErr w:type="gramStart"/>
      <w:r w:rsidRPr="009D31A1">
        <w:rPr>
          <w:sz w:val="28"/>
          <w:szCs w:val="28"/>
        </w:rPr>
        <w:t>ознакомительный</w:t>
      </w:r>
      <w:proofErr w:type="gramEnd"/>
      <w:r w:rsidRPr="009D31A1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</w:t>
      </w:r>
      <w:proofErr w:type="gramStart"/>
      <w:r w:rsidRPr="009D31A1">
        <w:rPr>
          <w:sz w:val="28"/>
          <w:szCs w:val="28"/>
        </w:rPr>
        <w:t>репродуктивный</w:t>
      </w:r>
      <w:proofErr w:type="gramEnd"/>
      <w:r w:rsidRPr="009D31A1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  <w:proofErr w:type="gramEnd"/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B7779C" w:rsidRPr="00B206D6" w:rsidRDefault="002E594D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779C">
        <w:rPr>
          <w:b/>
          <w:bCs/>
          <w:sz w:val="28"/>
          <w:szCs w:val="28"/>
        </w:rPr>
        <w:t>Основные источники: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206D6" w:rsidRPr="00002806" w:rsidRDefault="006E35B5" w:rsidP="00B206D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hyperlink r:id="rId9" w:history="1">
        <w:r w:rsidR="00B206D6" w:rsidRPr="00002806">
          <w:rPr>
            <w:rStyle w:val="a9"/>
            <w:bCs/>
            <w:sz w:val="28"/>
            <w:szCs w:val="28"/>
          </w:rPr>
          <w:t>Никифоров А.Д.</w:t>
        </w:r>
      </w:hyperlink>
      <w:r w:rsidR="00B206D6" w:rsidRPr="00002806">
        <w:rPr>
          <w:bCs/>
          <w:sz w:val="28"/>
          <w:szCs w:val="28"/>
        </w:rPr>
        <w:t xml:space="preserve">, </w:t>
      </w:r>
      <w:hyperlink r:id="rId10" w:history="1">
        <w:proofErr w:type="spellStart"/>
        <w:r w:rsidR="00B206D6" w:rsidRPr="00002806">
          <w:rPr>
            <w:rStyle w:val="a9"/>
            <w:bCs/>
            <w:sz w:val="28"/>
            <w:szCs w:val="28"/>
          </w:rPr>
          <w:t>Бакиев</w:t>
        </w:r>
        <w:proofErr w:type="spellEnd"/>
        <w:r w:rsidR="00B206D6" w:rsidRPr="00002806">
          <w:rPr>
            <w:rStyle w:val="a9"/>
            <w:bCs/>
            <w:sz w:val="28"/>
            <w:szCs w:val="28"/>
          </w:rPr>
          <w:t xml:space="preserve"> Т.А.</w:t>
        </w:r>
      </w:hyperlink>
      <w:r w:rsidR="00B206D6" w:rsidRPr="00002806">
        <w:rPr>
          <w:sz w:val="28"/>
          <w:szCs w:val="28"/>
        </w:rPr>
        <w:t xml:space="preserve"> </w:t>
      </w:r>
      <w:r w:rsidR="00B206D6" w:rsidRPr="00002806">
        <w:rPr>
          <w:bCs/>
          <w:kern w:val="36"/>
          <w:sz w:val="28"/>
          <w:szCs w:val="28"/>
        </w:rPr>
        <w:t>Метрология, стандартизация и сертификаци</w:t>
      </w:r>
      <w:proofErr w:type="gramStart"/>
      <w:r w:rsidR="00B206D6" w:rsidRPr="00002806">
        <w:rPr>
          <w:bCs/>
          <w:kern w:val="36"/>
          <w:sz w:val="28"/>
          <w:szCs w:val="28"/>
        </w:rPr>
        <w:t>я-</w:t>
      </w:r>
      <w:proofErr w:type="gramEnd"/>
      <w:r w:rsidR="00B206D6" w:rsidRPr="00002806">
        <w:rPr>
          <w:bCs/>
          <w:kern w:val="36"/>
          <w:sz w:val="28"/>
          <w:szCs w:val="28"/>
        </w:rPr>
        <w:t xml:space="preserve"> М.:</w:t>
      </w:r>
      <w:r w:rsidR="00B206D6" w:rsidRPr="00002806">
        <w:rPr>
          <w:sz w:val="28"/>
          <w:szCs w:val="28"/>
        </w:rPr>
        <w:t xml:space="preserve"> </w:t>
      </w:r>
      <w:hyperlink r:id="rId11" w:history="1">
        <w:r w:rsidR="00B206D6" w:rsidRPr="00002806">
          <w:rPr>
            <w:bCs/>
            <w:sz w:val="28"/>
            <w:szCs w:val="28"/>
          </w:rPr>
          <w:t>Высшая школа</w:t>
        </w:r>
      </w:hyperlink>
      <w:r w:rsidR="007B4C3B">
        <w:rPr>
          <w:sz w:val="28"/>
          <w:szCs w:val="28"/>
        </w:rPr>
        <w:t>, 2012</w:t>
      </w:r>
    </w:p>
    <w:p w:rsidR="00B206D6" w:rsidRPr="00CA1ED6" w:rsidRDefault="00B206D6" w:rsidP="00CA1E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outlineLvl w:val="0"/>
        <w:rPr>
          <w:bCs/>
          <w:kern w:val="36"/>
          <w:sz w:val="28"/>
          <w:szCs w:val="28"/>
        </w:rPr>
      </w:pPr>
      <w:r w:rsidRPr="00CA1ED6">
        <w:rPr>
          <w:bCs/>
          <w:kern w:val="36"/>
          <w:sz w:val="28"/>
          <w:szCs w:val="28"/>
        </w:rPr>
        <w:t xml:space="preserve"> Кошевая И. П., Канке А. А. Метрология, стандартизация,</w:t>
      </w:r>
      <w:r w:rsidR="007B4C3B">
        <w:rPr>
          <w:bCs/>
          <w:kern w:val="36"/>
          <w:sz w:val="28"/>
          <w:szCs w:val="28"/>
        </w:rPr>
        <w:t xml:space="preserve"> сертификаци</w:t>
      </w:r>
      <w:proofErr w:type="gramStart"/>
      <w:r w:rsidR="007B4C3B">
        <w:rPr>
          <w:bCs/>
          <w:kern w:val="36"/>
          <w:sz w:val="28"/>
          <w:szCs w:val="28"/>
        </w:rPr>
        <w:t>я-</w:t>
      </w:r>
      <w:proofErr w:type="gramEnd"/>
      <w:r w:rsidR="007B4C3B">
        <w:rPr>
          <w:bCs/>
          <w:kern w:val="36"/>
          <w:sz w:val="28"/>
          <w:szCs w:val="28"/>
        </w:rPr>
        <w:t xml:space="preserve"> М.: Инфра-М, 2010</w:t>
      </w:r>
    </w:p>
    <w:p w:rsidR="00B206D6" w:rsidRPr="00002806" w:rsidRDefault="00B206D6" w:rsidP="00B206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rPr>
          <w:sz w:val="28"/>
          <w:szCs w:val="28"/>
          <w:lang w:eastAsia="en-US"/>
        </w:rPr>
      </w:pPr>
      <w:r w:rsidRPr="00002806">
        <w:rPr>
          <w:bCs/>
          <w:sz w:val="28"/>
          <w:szCs w:val="28"/>
        </w:rPr>
        <w:t xml:space="preserve">Иванов И.А., </w:t>
      </w:r>
      <w:proofErr w:type="spellStart"/>
      <w:r w:rsidRPr="00002806">
        <w:rPr>
          <w:bCs/>
          <w:sz w:val="28"/>
          <w:szCs w:val="28"/>
        </w:rPr>
        <w:t>Урушев</w:t>
      </w:r>
      <w:proofErr w:type="spellEnd"/>
      <w:r w:rsidRPr="00002806">
        <w:rPr>
          <w:bCs/>
          <w:sz w:val="28"/>
          <w:szCs w:val="28"/>
        </w:rPr>
        <w:t xml:space="preserve"> С.В., Воробьев А.А. </w:t>
      </w:r>
      <w:r w:rsidRPr="00002806">
        <w:rPr>
          <w:sz w:val="28"/>
          <w:szCs w:val="28"/>
        </w:rPr>
        <w:t xml:space="preserve">Метрология, стандартизация и        сертификация на </w:t>
      </w:r>
      <w:proofErr w:type="spellStart"/>
      <w:r w:rsidRPr="00002806">
        <w:rPr>
          <w:sz w:val="28"/>
          <w:szCs w:val="28"/>
        </w:rPr>
        <w:t>транспорте</w:t>
      </w:r>
      <w:proofErr w:type="gramStart"/>
      <w:r w:rsidRPr="00002806">
        <w:rPr>
          <w:sz w:val="28"/>
          <w:szCs w:val="28"/>
        </w:rPr>
        <w:t>.У</w:t>
      </w:r>
      <w:proofErr w:type="gramEnd"/>
      <w:r w:rsidRPr="00002806">
        <w:rPr>
          <w:sz w:val="28"/>
          <w:szCs w:val="28"/>
        </w:rPr>
        <w:t>чебни</w:t>
      </w:r>
      <w:r w:rsidR="007B4C3B">
        <w:rPr>
          <w:sz w:val="28"/>
          <w:szCs w:val="28"/>
        </w:rPr>
        <w:t>к</w:t>
      </w:r>
      <w:proofErr w:type="spellEnd"/>
      <w:r w:rsidR="007B4C3B">
        <w:rPr>
          <w:sz w:val="28"/>
          <w:szCs w:val="28"/>
        </w:rPr>
        <w:t xml:space="preserve"> для </w:t>
      </w:r>
      <w:proofErr w:type="spellStart"/>
      <w:r w:rsidR="007B4C3B">
        <w:rPr>
          <w:sz w:val="28"/>
          <w:szCs w:val="28"/>
        </w:rPr>
        <w:t>ССУЗов</w:t>
      </w:r>
      <w:proofErr w:type="spellEnd"/>
      <w:r w:rsidR="007B4C3B">
        <w:rPr>
          <w:sz w:val="28"/>
          <w:szCs w:val="28"/>
        </w:rPr>
        <w:t>- М.: Академия, 2013</w:t>
      </w:r>
    </w:p>
    <w:p w:rsidR="00B206D6" w:rsidRPr="00002806" w:rsidRDefault="00B206D6" w:rsidP="00B206D6">
      <w:pPr>
        <w:pStyle w:val="3"/>
        <w:keepLines w:val="0"/>
        <w:numPr>
          <w:ilvl w:val="0"/>
          <w:numId w:val="9"/>
        </w:numPr>
        <w:spacing w:before="240" w:after="60" w:line="36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002806">
        <w:rPr>
          <w:rFonts w:ascii="Times New Roman" w:hAnsi="Times New Roman"/>
          <w:b w:val="0"/>
          <w:sz w:val="28"/>
          <w:szCs w:val="28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002806">
        <w:rPr>
          <w:rFonts w:ascii="Times New Roman" w:hAnsi="Times New Roman"/>
          <w:b w:val="0"/>
          <w:sz w:val="28"/>
          <w:szCs w:val="28"/>
        </w:rPr>
        <w:t>ссузов</w:t>
      </w:r>
      <w:proofErr w:type="spellEnd"/>
      <w:r w:rsidRPr="00002806">
        <w:rPr>
          <w:rFonts w:ascii="Times New Roman" w:hAnsi="Times New Roman"/>
          <w:b w:val="0"/>
          <w:sz w:val="28"/>
          <w:szCs w:val="28"/>
        </w:rPr>
        <w:t xml:space="preserve"> (Профессиональное образование</w:t>
      </w:r>
      <w:proofErr w:type="gramStart"/>
      <w:r w:rsidRPr="00002806">
        <w:rPr>
          <w:rFonts w:ascii="Times New Roman" w:hAnsi="Times New Roman"/>
          <w:b w:val="0"/>
          <w:sz w:val="28"/>
          <w:szCs w:val="28"/>
        </w:rPr>
        <w:t>)-</w:t>
      </w:r>
      <w:proofErr w:type="gramEnd"/>
      <w:r w:rsidRPr="00002806">
        <w:rPr>
          <w:rFonts w:ascii="Times New Roman" w:hAnsi="Times New Roman"/>
          <w:b w:val="0"/>
          <w:sz w:val="28"/>
          <w:szCs w:val="28"/>
        </w:rPr>
        <w:t>М.: Инфра-М</w:t>
      </w:r>
      <w:r w:rsidR="007B4C3B">
        <w:rPr>
          <w:rFonts w:ascii="Times New Roman" w:hAnsi="Times New Roman"/>
          <w:b w:val="0"/>
          <w:sz w:val="28"/>
          <w:szCs w:val="28"/>
        </w:rPr>
        <w:t>, 2012</w:t>
      </w:r>
    </w:p>
    <w:p w:rsidR="00B206D6" w:rsidRPr="00002806" w:rsidRDefault="006E35B5" w:rsidP="00B206D6">
      <w:pPr>
        <w:numPr>
          <w:ilvl w:val="0"/>
          <w:numId w:val="9"/>
        </w:numPr>
        <w:spacing w:line="360" w:lineRule="auto"/>
        <w:ind w:left="360"/>
        <w:rPr>
          <w:sz w:val="28"/>
          <w:szCs w:val="28"/>
        </w:rPr>
      </w:pPr>
      <w:hyperlink r:id="rId12" w:history="1">
        <w:r w:rsidR="00B206D6" w:rsidRPr="00002806">
          <w:rPr>
            <w:rStyle w:val="a9"/>
            <w:sz w:val="28"/>
            <w:szCs w:val="28"/>
          </w:rPr>
          <w:t>Епифанов Т.В.</w:t>
        </w:r>
      </w:hyperlink>
      <w:r w:rsidR="00B206D6" w:rsidRPr="00002806">
        <w:rPr>
          <w:sz w:val="28"/>
          <w:szCs w:val="28"/>
        </w:rPr>
        <w:t xml:space="preserve">   </w:t>
      </w:r>
      <w:hyperlink r:id="rId13" w:history="1">
        <w:r w:rsidR="00B206D6" w:rsidRPr="00002806">
          <w:rPr>
            <w:rStyle w:val="a9"/>
            <w:sz w:val="28"/>
            <w:szCs w:val="28"/>
          </w:rPr>
          <w:t>Гагарина Л.Г.</w:t>
        </w:r>
      </w:hyperlink>
      <w:r w:rsidR="00B206D6" w:rsidRPr="00002806">
        <w:rPr>
          <w:sz w:val="28"/>
          <w:szCs w:val="28"/>
        </w:rPr>
        <w:t xml:space="preserve"> Основы метрологии, стандартизации и сертификации: Учебное пособие для студентов учреждений среднего профессионального образования (Профессиональное образование</w:t>
      </w:r>
      <w:proofErr w:type="gramStart"/>
      <w:r w:rsidR="00B206D6" w:rsidRPr="00002806">
        <w:rPr>
          <w:sz w:val="28"/>
          <w:szCs w:val="28"/>
        </w:rPr>
        <w:t>)-</w:t>
      </w:r>
      <w:proofErr w:type="gramEnd"/>
      <w:r w:rsidR="00B206D6" w:rsidRPr="00002806">
        <w:rPr>
          <w:sz w:val="28"/>
          <w:szCs w:val="28"/>
        </w:rPr>
        <w:t xml:space="preserve">М.: </w:t>
      </w:r>
      <w:hyperlink r:id="rId14" w:history="1">
        <w:r w:rsidR="00B206D6" w:rsidRPr="00002806">
          <w:rPr>
            <w:rStyle w:val="a9"/>
            <w:sz w:val="28"/>
            <w:szCs w:val="28"/>
          </w:rPr>
          <w:t>Инфра-М</w:t>
        </w:r>
      </w:hyperlink>
      <w:r w:rsidR="007B4C3B">
        <w:rPr>
          <w:sz w:val="28"/>
          <w:szCs w:val="28"/>
        </w:rPr>
        <w:t>, 2012</w:t>
      </w:r>
    </w:p>
    <w:p w:rsidR="00B206D6" w:rsidRPr="00002806" w:rsidRDefault="00B206D6" w:rsidP="00B206D6">
      <w:pPr>
        <w:spacing w:line="360" w:lineRule="auto"/>
        <w:ind w:left="360"/>
        <w:rPr>
          <w:sz w:val="28"/>
          <w:szCs w:val="28"/>
        </w:rPr>
      </w:pPr>
    </w:p>
    <w:p w:rsidR="00B206D6" w:rsidRPr="00002806" w:rsidRDefault="00B206D6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Cs/>
          <w:sz w:val="28"/>
          <w:szCs w:val="28"/>
        </w:rPr>
      </w:pPr>
      <w:r w:rsidRPr="00002806">
        <w:rPr>
          <w:bCs/>
          <w:sz w:val="28"/>
          <w:szCs w:val="28"/>
        </w:rPr>
        <w:t>Дополнительные источники:</w:t>
      </w:r>
    </w:p>
    <w:p w:rsidR="00B206D6" w:rsidRPr="00002806" w:rsidRDefault="00B206D6" w:rsidP="00B206D6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  <w:sz w:val="28"/>
          <w:szCs w:val="28"/>
        </w:rPr>
      </w:pPr>
      <w:proofErr w:type="spellStart"/>
      <w:r w:rsidRPr="00002806">
        <w:rPr>
          <w:sz w:val="28"/>
          <w:szCs w:val="28"/>
        </w:rPr>
        <w:t>Димов</w:t>
      </w:r>
      <w:proofErr w:type="spellEnd"/>
      <w:r w:rsidRPr="00002806">
        <w:rPr>
          <w:sz w:val="28"/>
          <w:szCs w:val="28"/>
        </w:rPr>
        <w:t xml:space="preserve"> Ю.В. </w:t>
      </w:r>
      <w:r w:rsidRPr="00002806">
        <w:rPr>
          <w:bCs/>
          <w:sz w:val="28"/>
          <w:szCs w:val="28"/>
        </w:rPr>
        <w:t xml:space="preserve">Метрология, Стандартизация и Сертификация-С-Пб.: </w:t>
      </w:r>
      <w:r w:rsidR="007B4C3B">
        <w:rPr>
          <w:sz w:val="28"/>
          <w:szCs w:val="28"/>
        </w:rPr>
        <w:t>Питер, 2010</w:t>
      </w:r>
    </w:p>
    <w:p w:rsidR="00B206D6" w:rsidRPr="00002806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02806">
        <w:rPr>
          <w:sz w:val="28"/>
          <w:szCs w:val="28"/>
        </w:rPr>
        <w:t xml:space="preserve">     </w:t>
      </w:r>
      <w:hyperlink r:id="rId15" w:anchor="persons" w:tooltip="Я. &#10;М. Радкевич, А. Г. Схиртладзе, Б. И. Лактионов" w:history="1">
        <w:r w:rsidRPr="00002806">
          <w:rPr>
            <w:rStyle w:val="a9"/>
            <w:sz w:val="28"/>
            <w:szCs w:val="28"/>
          </w:rPr>
          <w:t xml:space="preserve">Я. М. </w:t>
        </w:r>
        <w:proofErr w:type="spellStart"/>
        <w:r w:rsidRPr="00002806">
          <w:rPr>
            <w:rStyle w:val="a9"/>
            <w:sz w:val="28"/>
            <w:szCs w:val="28"/>
          </w:rPr>
          <w:t>Радкевич</w:t>
        </w:r>
        <w:proofErr w:type="spellEnd"/>
        <w:r w:rsidRPr="00002806">
          <w:rPr>
            <w:rStyle w:val="a9"/>
            <w:sz w:val="28"/>
            <w:szCs w:val="28"/>
          </w:rPr>
          <w:t xml:space="preserve">, А. Г. </w:t>
        </w:r>
        <w:proofErr w:type="spellStart"/>
        <w:r w:rsidRPr="00002806">
          <w:rPr>
            <w:rStyle w:val="a9"/>
            <w:sz w:val="28"/>
            <w:szCs w:val="28"/>
          </w:rPr>
          <w:t>Схиртладзе</w:t>
        </w:r>
        <w:proofErr w:type="spellEnd"/>
        <w:r w:rsidRPr="00002806">
          <w:rPr>
            <w:rStyle w:val="a9"/>
            <w:sz w:val="28"/>
            <w:szCs w:val="28"/>
          </w:rPr>
          <w:t>, Б. И. Лактионов</w:t>
        </w:r>
      </w:hyperlink>
      <w:r w:rsidRPr="00002806">
        <w:rPr>
          <w:sz w:val="28"/>
          <w:szCs w:val="28"/>
        </w:rPr>
        <w:t xml:space="preserve">  Метрология, стандартизация и сертификация-М.: </w:t>
      </w:r>
      <w:hyperlink r:id="rId16" w:tooltip="Издательство" w:history="1">
        <w:r w:rsidRPr="00002806">
          <w:rPr>
            <w:rStyle w:val="a9"/>
            <w:sz w:val="28"/>
            <w:szCs w:val="28"/>
          </w:rPr>
          <w:t>Высшая школа</w:t>
        </w:r>
      </w:hyperlink>
      <w:r w:rsidRPr="00002806">
        <w:rPr>
          <w:sz w:val="28"/>
          <w:szCs w:val="28"/>
        </w:rPr>
        <w:t>, 2010</w:t>
      </w:r>
    </w:p>
    <w:p w:rsidR="00B206D6" w:rsidRPr="00002806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02806">
        <w:rPr>
          <w:sz w:val="28"/>
          <w:szCs w:val="28"/>
        </w:rPr>
        <w:t xml:space="preserve">     В. М. </w:t>
      </w:r>
      <w:proofErr w:type="spellStart"/>
      <w:r w:rsidRPr="00002806">
        <w:rPr>
          <w:sz w:val="28"/>
          <w:szCs w:val="28"/>
        </w:rPr>
        <w:t>Клевлеев</w:t>
      </w:r>
      <w:proofErr w:type="spellEnd"/>
      <w:r w:rsidRPr="00002806">
        <w:rPr>
          <w:sz w:val="28"/>
          <w:szCs w:val="28"/>
        </w:rPr>
        <w:t>, Ю. П. Попов, И. А. Кузнецова Метрология, стандартизация и сертифик</w:t>
      </w:r>
      <w:r w:rsidR="007B4C3B">
        <w:rPr>
          <w:sz w:val="28"/>
          <w:szCs w:val="28"/>
        </w:rPr>
        <w:t>ация-М.: Форум, Инфра-М, 2010</w:t>
      </w:r>
    </w:p>
    <w:p w:rsidR="00B206D6" w:rsidRPr="00002806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02806">
        <w:rPr>
          <w:rStyle w:val="da"/>
          <w:b/>
          <w:i/>
          <w:sz w:val="28"/>
          <w:szCs w:val="28"/>
        </w:rPr>
        <w:t xml:space="preserve">  </w:t>
      </w:r>
      <w:hyperlink r:id="rId17" w:history="1">
        <w:r w:rsidRPr="00002806">
          <w:rPr>
            <w:rStyle w:val="a9"/>
            <w:b/>
            <w:i/>
            <w:sz w:val="28"/>
            <w:szCs w:val="28"/>
          </w:rPr>
          <w:t>www.docload.ru/Basesdoc/5/5737/index.htm</w:t>
        </w:r>
      </w:hyperlink>
      <w:r w:rsidRPr="00002806">
        <w:rPr>
          <w:rStyle w:val="da"/>
          <w:b/>
          <w:i/>
          <w:sz w:val="28"/>
          <w:szCs w:val="28"/>
        </w:rPr>
        <w:t xml:space="preserve"> - </w:t>
      </w:r>
      <w:hyperlink r:id="rId18" w:tgtFrame="_blank" w:history="1">
        <w:r w:rsidRPr="00002806">
          <w:rPr>
            <w:rStyle w:val="a9"/>
            <w:b/>
            <w:i/>
            <w:sz w:val="28"/>
            <w:szCs w:val="28"/>
          </w:rPr>
          <w:t xml:space="preserve">ГОСТ 25346-89 </w:t>
        </w:r>
      </w:hyperlink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CA1ED6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CA1ED6">
        <w:rPr>
          <w:sz w:val="24"/>
          <w:szCs w:val="24"/>
        </w:rPr>
        <w:t xml:space="preserve">201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90" w:rsidRDefault="00012290" w:rsidP="002E594D">
      <w:r>
        <w:separator/>
      </w:r>
    </w:p>
  </w:endnote>
  <w:endnote w:type="continuationSeparator" w:id="0">
    <w:p w:rsidR="00012290" w:rsidRDefault="00012290" w:rsidP="002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90" w:rsidRDefault="00012290" w:rsidP="002E594D">
      <w:r>
        <w:separator/>
      </w:r>
    </w:p>
  </w:footnote>
  <w:footnote w:type="continuationSeparator" w:id="0">
    <w:p w:rsidR="00012290" w:rsidRDefault="00012290" w:rsidP="002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8F0"/>
    <w:rsid w:val="00000C26"/>
    <w:rsid w:val="00001303"/>
    <w:rsid w:val="00007E01"/>
    <w:rsid w:val="00012290"/>
    <w:rsid w:val="000158C0"/>
    <w:rsid w:val="00045964"/>
    <w:rsid w:val="00072AB0"/>
    <w:rsid w:val="000742C3"/>
    <w:rsid w:val="000932C6"/>
    <w:rsid w:val="000B6F7F"/>
    <w:rsid w:val="000E00C6"/>
    <w:rsid w:val="000F193E"/>
    <w:rsid w:val="00113145"/>
    <w:rsid w:val="0011612B"/>
    <w:rsid w:val="00145F41"/>
    <w:rsid w:val="001C0B5B"/>
    <w:rsid w:val="001D266C"/>
    <w:rsid w:val="001E6B2A"/>
    <w:rsid w:val="0023270F"/>
    <w:rsid w:val="00246B4C"/>
    <w:rsid w:val="00295C7D"/>
    <w:rsid w:val="002E594D"/>
    <w:rsid w:val="003050EF"/>
    <w:rsid w:val="00306E80"/>
    <w:rsid w:val="003145CB"/>
    <w:rsid w:val="0033429F"/>
    <w:rsid w:val="003462DE"/>
    <w:rsid w:val="00354736"/>
    <w:rsid w:val="00365117"/>
    <w:rsid w:val="00366DE1"/>
    <w:rsid w:val="00381F46"/>
    <w:rsid w:val="003970D6"/>
    <w:rsid w:val="003A0449"/>
    <w:rsid w:val="003A0CF1"/>
    <w:rsid w:val="003A42D8"/>
    <w:rsid w:val="003B70EB"/>
    <w:rsid w:val="004121DB"/>
    <w:rsid w:val="00431269"/>
    <w:rsid w:val="00443550"/>
    <w:rsid w:val="00443B2C"/>
    <w:rsid w:val="00445303"/>
    <w:rsid w:val="0045427D"/>
    <w:rsid w:val="00454C8D"/>
    <w:rsid w:val="00481401"/>
    <w:rsid w:val="004E6B7B"/>
    <w:rsid w:val="004F2AC7"/>
    <w:rsid w:val="0050139A"/>
    <w:rsid w:val="005145B7"/>
    <w:rsid w:val="00535007"/>
    <w:rsid w:val="00572856"/>
    <w:rsid w:val="00575166"/>
    <w:rsid w:val="00582B95"/>
    <w:rsid w:val="00591A44"/>
    <w:rsid w:val="005977D4"/>
    <w:rsid w:val="005C28CB"/>
    <w:rsid w:val="005C500F"/>
    <w:rsid w:val="006146C6"/>
    <w:rsid w:val="006208F0"/>
    <w:rsid w:val="006330CC"/>
    <w:rsid w:val="00677F24"/>
    <w:rsid w:val="00697BBB"/>
    <w:rsid w:val="006E35B5"/>
    <w:rsid w:val="006E694D"/>
    <w:rsid w:val="006F44F4"/>
    <w:rsid w:val="006F4B2D"/>
    <w:rsid w:val="00714C6E"/>
    <w:rsid w:val="00751E7B"/>
    <w:rsid w:val="007669A6"/>
    <w:rsid w:val="0079274E"/>
    <w:rsid w:val="007A3C0C"/>
    <w:rsid w:val="007B1C97"/>
    <w:rsid w:val="007B4C3B"/>
    <w:rsid w:val="007D1E01"/>
    <w:rsid w:val="007D3F3E"/>
    <w:rsid w:val="007E5F02"/>
    <w:rsid w:val="007F6AF6"/>
    <w:rsid w:val="00802F75"/>
    <w:rsid w:val="00813826"/>
    <w:rsid w:val="00840405"/>
    <w:rsid w:val="00845377"/>
    <w:rsid w:val="008464C4"/>
    <w:rsid w:val="00880685"/>
    <w:rsid w:val="00890458"/>
    <w:rsid w:val="00892FD9"/>
    <w:rsid w:val="008E6432"/>
    <w:rsid w:val="00902366"/>
    <w:rsid w:val="009025A2"/>
    <w:rsid w:val="0092472B"/>
    <w:rsid w:val="009558A1"/>
    <w:rsid w:val="0097306F"/>
    <w:rsid w:val="0099766F"/>
    <w:rsid w:val="009F4C2E"/>
    <w:rsid w:val="00A30094"/>
    <w:rsid w:val="00A33045"/>
    <w:rsid w:val="00A45BE4"/>
    <w:rsid w:val="00A45D20"/>
    <w:rsid w:val="00A50EDA"/>
    <w:rsid w:val="00A66CBF"/>
    <w:rsid w:val="00A73842"/>
    <w:rsid w:val="00A73DDF"/>
    <w:rsid w:val="00A774A6"/>
    <w:rsid w:val="00A9337E"/>
    <w:rsid w:val="00AA0CF8"/>
    <w:rsid w:val="00AA2674"/>
    <w:rsid w:val="00AC4511"/>
    <w:rsid w:val="00AD155A"/>
    <w:rsid w:val="00AD34BE"/>
    <w:rsid w:val="00AE37F0"/>
    <w:rsid w:val="00AE775A"/>
    <w:rsid w:val="00B03085"/>
    <w:rsid w:val="00B206D6"/>
    <w:rsid w:val="00B34DD0"/>
    <w:rsid w:val="00B3632B"/>
    <w:rsid w:val="00B509B1"/>
    <w:rsid w:val="00B563EF"/>
    <w:rsid w:val="00B5712F"/>
    <w:rsid w:val="00B7779C"/>
    <w:rsid w:val="00B84DD9"/>
    <w:rsid w:val="00B86CD8"/>
    <w:rsid w:val="00BD639C"/>
    <w:rsid w:val="00BF7647"/>
    <w:rsid w:val="00C02817"/>
    <w:rsid w:val="00C27A7A"/>
    <w:rsid w:val="00C507DC"/>
    <w:rsid w:val="00C77148"/>
    <w:rsid w:val="00C77A6A"/>
    <w:rsid w:val="00C81D6C"/>
    <w:rsid w:val="00CA1ED6"/>
    <w:rsid w:val="00CA3E91"/>
    <w:rsid w:val="00CA7441"/>
    <w:rsid w:val="00CB36A4"/>
    <w:rsid w:val="00CC7CAF"/>
    <w:rsid w:val="00CF2D26"/>
    <w:rsid w:val="00D85485"/>
    <w:rsid w:val="00DA0BA9"/>
    <w:rsid w:val="00DB7735"/>
    <w:rsid w:val="00DC6F22"/>
    <w:rsid w:val="00DE3FCA"/>
    <w:rsid w:val="00E00523"/>
    <w:rsid w:val="00E22C8B"/>
    <w:rsid w:val="00E42C07"/>
    <w:rsid w:val="00E612B7"/>
    <w:rsid w:val="00E66467"/>
    <w:rsid w:val="00E753C1"/>
    <w:rsid w:val="00E82253"/>
    <w:rsid w:val="00E95FF4"/>
    <w:rsid w:val="00EA21CF"/>
    <w:rsid w:val="00EC6180"/>
    <w:rsid w:val="00ED1958"/>
    <w:rsid w:val="00F057E6"/>
    <w:rsid w:val="00F36F36"/>
    <w:rsid w:val="00F42245"/>
    <w:rsid w:val="00F57C83"/>
    <w:rsid w:val="00F8728A"/>
    <w:rsid w:val="00FD2075"/>
    <w:rsid w:val="00FE50B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6D6"/>
    <w:rPr>
      <w:rFonts w:asciiTheme="majorHAnsi" w:eastAsiaTheme="majorEastAsia" w:hAnsiTheme="majorHAnsi" w:cstheme="majorBidi"/>
      <w:b/>
      <w:bCs/>
      <w:color w:val="4F81BD" w:themeColor="accent1"/>
      <w:sz w:val="12"/>
      <w:szCs w:val="12"/>
    </w:rPr>
  </w:style>
  <w:style w:type="character" w:styleId="a9">
    <w:name w:val="Hyperlink"/>
    <w:basedOn w:val="a0"/>
    <w:uiPriority w:val="99"/>
    <w:unhideWhenUsed/>
    <w:rsid w:val="00B206D6"/>
    <w:rPr>
      <w:color w:val="0000FF"/>
      <w:u w:val="single"/>
    </w:rPr>
  </w:style>
  <w:style w:type="character" w:customStyle="1" w:styleId="da">
    <w:name w:val="da"/>
    <w:basedOn w:val="a0"/>
    <w:rsid w:val="00B206D6"/>
  </w:style>
  <w:style w:type="paragraph" w:styleId="aa">
    <w:name w:val="Balloon Text"/>
    <w:basedOn w:val="a"/>
    <w:link w:val="ab"/>
    <w:uiPriority w:val="99"/>
    <w:semiHidden/>
    <w:unhideWhenUsed/>
    <w:rsid w:val="006E3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iti.net.ru/avtor/%C3%E0%E3%E0%F0%E8%ED%E0+%CB.%C3./" TargetMode="External"/><Relationship Id="rId18" Type="http://schemas.openxmlformats.org/officeDocument/2006/relationships/hyperlink" Target="http://www.docload.ru/Basesdoc/5/5737/index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oksiti.net.ru/avtor/%C5%EF%E8%F4%E0%ED%EE%E2+%D2.%C2./" TargetMode="External"/><Relationship Id="rId17" Type="http://schemas.openxmlformats.org/officeDocument/2006/relationships/hyperlink" Target="http://www.docload.ru/Basesdoc/5/5737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85631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ne-x.ru/DispetchShowPage.asp?Group_Id=bp538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context/detail/id/4857406/" TargetMode="External"/><Relationship Id="rId10" Type="http://schemas.openxmlformats.org/officeDocument/2006/relationships/hyperlink" Target="http://www.zone-x.ru/DispetchShowPage.asp?Group_Id=ba32834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one-x.ru/DispetchShowPage.asp?Group_Id=ba328342" TargetMode="External"/><Relationship Id="rId14" Type="http://schemas.openxmlformats.org/officeDocument/2006/relationships/hyperlink" Target="http://www.booksiti.net.ru/publish/%C8%ED%F4%F0%E0-%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3EA96-C44D-4D90-AA71-05EAFD66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1369</Words>
  <Characters>11961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User</cp:lastModifiedBy>
  <cp:revision>24</cp:revision>
  <cp:lastPrinted>2015-02-16T06:14:00Z</cp:lastPrinted>
  <dcterms:created xsi:type="dcterms:W3CDTF">2013-09-03T18:55:00Z</dcterms:created>
  <dcterms:modified xsi:type="dcterms:W3CDTF">2015-02-16T06:15:00Z</dcterms:modified>
</cp:coreProperties>
</file>